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36928886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571279">
        <w:rPr>
          <w:bCs/>
          <w:noProof w:val="0"/>
          <w:sz w:val="24"/>
          <w:szCs w:val="24"/>
        </w:rPr>
        <w:t>2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20</w:t>
      </w:r>
      <w:r w:rsidR="00DF1C67">
        <w:rPr>
          <w:bCs/>
          <w:noProof w:val="0"/>
          <w:sz w:val="24"/>
          <w:szCs w:val="24"/>
        </w:rPr>
        <w:t>09065</w:t>
      </w:r>
    </w:p>
    <w:p w14:paraId="11776FA6" w14:textId="60F39229" w:rsidR="00A209D6" w:rsidRPr="00465587" w:rsidRDefault="00696821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02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13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6278DA61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F2896">
        <w:rPr>
          <w:rFonts w:cs="Arial"/>
          <w:b/>
          <w:bCs/>
          <w:sz w:val="24"/>
          <w:lang w:eastAsia="ja-JP"/>
        </w:rPr>
        <w:t>6.12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52C7CF48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82A0E">
        <w:rPr>
          <w:rFonts w:ascii="Arial" w:hAnsi="Arial" w:cs="Arial"/>
          <w:b/>
          <w:bCs/>
          <w:sz w:val="24"/>
        </w:rPr>
        <w:t>Considerations</w:t>
      </w:r>
      <w:r w:rsidR="00044627">
        <w:rPr>
          <w:rFonts w:ascii="Arial" w:hAnsi="Arial" w:cs="Arial"/>
          <w:b/>
          <w:bCs/>
          <w:sz w:val="24"/>
        </w:rPr>
        <w:t xml:space="preserve"> on parameter selection for shared cells</w:t>
      </w:r>
    </w:p>
    <w:p w14:paraId="1F147C23" w14:textId="612F63C2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F2896" w:rsidRPr="006F2896">
        <w:rPr>
          <w:rFonts w:ascii="Arial" w:hAnsi="Arial" w:cs="Arial"/>
          <w:b/>
          <w:bCs/>
          <w:sz w:val="24"/>
        </w:rPr>
        <w:t>NG_RAN_PRN-Core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6F2896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443D0EF" w14:textId="015D7DBA" w:rsidR="00233B03" w:rsidRDefault="006F2896" w:rsidP="00A209D6">
      <w:r>
        <w:t>At RAN2#111</w:t>
      </w:r>
      <w:r w:rsidR="00CB7FB1">
        <w:t>e</w:t>
      </w:r>
      <w:r w:rsidR="004828E9">
        <w:t>,</w:t>
      </w:r>
      <w:r>
        <w:t xml:space="preserve"> </w:t>
      </w:r>
      <w:r w:rsidR="00233B03">
        <w:t xml:space="preserve">when the proposals of </w:t>
      </w:r>
      <w:hyperlink r:id="rId12" w:history="1">
        <w:r w:rsidR="00521019">
          <w:rPr>
            <w:rStyle w:val="Hyperlink"/>
          </w:rPr>
          <w:t>R2-2006853</w:t>
        </w:r>
      </w:hyperlink>
      <w:r w:rsidR="00233B03">
        <w:t xml:space="preserve"> were discussed (partially within emails discussion </w:t>
      </w:r>
      <w:r w:rsidR="00233B03" w:rsidRPr="004828E9">
        <w:rPr>
          <w:i/>
          <w:iCs/>
        </w:rPr>
        <w:t>[AT111e][104][PRN] Stage 3 Corrections</w:t>
      </w:r>
      <w:r w:rsidR="00233B03">
        <w:t xml:space="preserve">, see details in </w:t>
      </w:r>
      <w:hyperlink r:id="rId13" w:history="1">
        <w:r w:rsidR="00521019">
          <w:rPr>
            <w:rStyle w:val="Hyperlink"/>
          </w:rPr>
          <w:t>R2-2008184</w:t>
        </w:r>
      </w:hyperlink>
      <w:r w:rsidR="00233B03">
        <w:t xml:space="preserve"> and in </w:t>
      </w:r>
      <w:hyperlink r:id="rId14" w:history="1">
        <w:r w:rsidR="00521019">
          <w:rPr>
            <w:rStyle w:val="Hyperlink"/>
          </w:rPr>
          <w:t>R2-2008209</w:t>
        </w:r>
      </w:hyperlink>
      <w:r w:rsidR="00233B03">
        <w:t xml:space="preserve">), there was </w:t>
      </w:r>
      <w:r w:rsidR="00171196">
        <w:t xml:space="preserve">no </w:t>
      </w:r>
      <w:r w:rsidR="00233B03">
        <w:t xml:space="preserve">conclusion </w:t>
      </w:r>
      <w:r w:rsidR="004828E9">
        <w:t xml:space="preserve">on </w:t>
      </w:r>
      <w:r w:rsidR="00233B03" w:rsidRPr="006F2896">
        <w:t xml:space="preserve">how </w:t>
      </w:r>
      <w:r w:rsidR="00233B03">
        <w:t>t</w:t>
      </w:r>
      <w:r w:rsidR="00351E29">
        <w:t>o</w:t>
      </w:r>
      <w:r w:rsidR="00233B03">
        <w:t xml:space="preserve"> specify the </w:t>
      </w:r>
      <w:r w:rsidR="00351E29">
        <w:t xml:space="preserve">selection of </w:t>
      </w:r>
      <w:r w:rsidR="00233B03" w:rsidRPr="006F2896">
        <w:t xml:space="preserve">PNI-NPNs related parameter </w:t>
      </w:r>
      <w:r w:rsidR="00351E29">
        <w:t>especially</w:t>
      </w:r>
      <w:r w:rsidR="00233B03" w:rsidRPr="006F2896">
        <w:t xml:space="preserve"> for the case when a cell is shared between a PLMN and PNI-NPNs of the PLMN</w:t>
      </w:r>
      <w:r w:rsidR="00233B03">
        <w:t xml:space="preserve">. </w:t>
      </w:r>
    </w:p>
    <w:p w14:paraId="1D6B8E1D" w14:textId="714FD289" w:rsidR="00233B03" w:rsidRDefault="00233B03" w:rsidP="00A209D6">
      <w:r>
        <w:t xml:space="preserve">This paper </w:t>
      </w:r>
      <w:r w:rsidR="001B19A2">
        <w:t>d</w:t>
      </w:r>
      <w:r w:rsidR="00EE2A8D">
        <w:t>iscusses</w:t>
      </w:r>
      <w:r>
        <w:t xml:space="preserve"> the problems and proposes solutions.</w:t>
      </w:r>
    </w:p>
    <w:p w14:paraId="64F13992" w14:textId="2B175585" w:rsidR="007D3C82" w:rsidRPr="007D3C82" w:rsidRDefault="00A209D6" w:rsidP="002E41E8">
      <w:pPr>
        <w:pStyle w:val="Heading1"/>
      </w:pPr>
      <w:r w:rsidRPr="006E13D1">
        <w:t>2</w:t>
      </w:r>
      <w:r w:rsidRPr="006E13D1">
        <w:tab/>
      </w:r>
      <w:r w:rsidR="00233B03">
        <w:t>Discussion</w:t>
      </w:r>
    </w:p>
    <w:p w14:paraId="1F103C1D" w14:textId="59275569" w:rsidR="00721BDA" w:rsidRDefault="00351E29" w:rsidP="00111545">
      <w:bookmarkStart w:id="0" w:name="_Hlk53556471"/>
      <w:r>
        <w:t xml:space="preserve">When a cell is shared between a PLMN and </w:t>
      </w:r>
      <w:r w:rsidRPr="006F2896">
        <w:t>PNI-NPNs of the PLMN</w:t>
      </w:r>
      <w:r>
        <w:t xml:space="preserve"> then</w:t>
      </w:r>
      <w:bookmarkEnd w:id="0"/>
      <w:r w:rsidR="00915364">
        <w:t>:</w:t>
      </w:r>
      <w:r>
        <w:t xml:space="preserve"> </w:t>
      </w:r>
    </w:p>
    <w:p w14:paraId="4F6EDD47" w14:textId="7B3667CA" w:rsidR="00721BDA" w:rsidRDefault="00721BDA" w:rsidP="00721BDA">
      <w:pPr>
        <w:pStyle w:val="ListParagraph"/>
        <w:numPr>
          <w:ilvl w:val="0"/>
          <w:numId w:val="18"/>
        </w:numPr>
      </w:pPr>
      <w:r>
        <w:t>t</w:t>
      </w:r>
      <w:r w:rsidR="00351E29">
        <w:t xml:space="preserve">here are two </w:t>
      </w:r>
      <w:r w:rsidR="00111545">
        <w:t>occurrences</w:t>
      </w:r>
      <w:r w:rsidR="00351E29">
        <w:t xml:space="preserve"> of the PLMN ID of the PLMN in </w:t>
      </w:r>
      <w:r w:rsidR="00111545" w:rsidRPr="00721BDA">
        <w:rPr>
          <w:i/>
          <w:noProof/>
        </w:rPr>
        <w:t>CellAccessRelatedInfo</w:t>
      </w:r>
      <w:r w:rsidR="00111545" w:rsidRPr="00721BDA">
        <w:rPr>
          <w:iCs/>
          <w:noProof/>
        </w:rPr>
        <w:t>: (i) i</w:t>
      </w:r>
      <w:r w:rsidR="00111545" w:rsidRPr="00721BDA">
        <w:rPr>
          <w:iCs/>
        </w:rPr>
        <w:t xml:space="preserve">n the </w:t>
      </w:r>
      <w:r w:rsidR="00111545" w:rsidRPr="00721BDA">
        <w:rPr>
          <w:i/>
          <w:iCs/>
        </w:rPr>
        <w:t>PLMN-</w:t>
      </w:r>
      <w:proofErr w:type="spellStart"/>
      <w:r w:rsidR="00111545" w:rsidRPr="00721BDA">
        <w:rPr>
          <w:i/>
          <w:iCs/>
        </w:rPr>
        <w:t>IdentityInfoList</w:t>
      </w:r>
      <w:proofErr w:type="spellEnd"/>
      <w:r w:rsidR="00111545">
        <w:t xml:space="preserve">; (ii) in the </w:t>
      </w:r>
      <w:r w:rsidR="00111545" w:rsidRPr="00721BDA">
        <w:rPr>
          <w:i/>
          <w:iCs/>
        </w:rPr>
        <w:t>NPN-</w:t>
      </w:r>
      <w:proofErr w:type="spellStart"/>
      <w:r w:rsidR="00111545" w:rsidRPr="00721BDA">
        <w:rPr>
          <w:i/>
          <w:iCs/>
        </w:rPr>
        <w:t>IdentityInfoList</w:t>
      </w:r>
      <w:proofErr w:type="spellEnd"/>
      <w:r>
        <w:t>;</w:t>
      </w:r>
    </w:p>
    <w:p w14:paraId="2432F7E7" w14:textId="2406A077" w:rsidR="001C6625" w:rsidRDefault="00721BDA" w:rsidP="00721BDA">
      <w:pPr>
        <w:pStyle w:val="ListParagraph"/>
        <w:numPr>
          <w:ilvl w:val="0"/>
          <w:numId w:val="18"/>
        </w:numPr>
      </w:pPr>
      <w:r>
        <w:t xml:space="preserve">there may be two set of UAC parameters: </w:t>
      </w:r>
      <w:r w:rsidR="00B96F2F">
        <w:t>(</w:t>
      </w:r>
      <w:proofErr w:type="spellStart"/>
      <w:r w:rsidR="00B96F2F">
        <w:t>i</w:t>
      </w:r>
      <w:proofErr w:type="spellEnd"/>
      <w:r w:rsidR="00B96F2F">
        <w:t xml:space="preserve">) </w:t>
      </w:r>
      <w:r>
        <w:t xml:space="preserve">one set is assigned to the case when the cell is used as </w:t>
      </w:r>
      <w:r w:rsidR="009113F5">
        <w:t>cell of the</w:t>
      </w:r>
      <w:r>
        <w:t xml:space="preserve"> PLMN, and </w:t>
      </w:r>
      <w:r w:rsidR="00B96F2F">
        <w:t xml:space="preserve">(ii) </w:t>
      </w:r>
      <w:r>
        <w:t xml:space="preserve">another set when the cell is used as a </w:t>
      </w:r>
      <w:r w:rsidR="009113F5">
        <w:t xml:space="preserve">cell of a </w:t>
      </w:r>
      <w:r>
        <w:t>PNI-NPN of th</w:t>
      </w:r>
      <w:r w:rsidR="00024DDA">
        <w:t>e</w:t>
      </w:r>
      <w:r>
        <w:t xml:space="preserve"> PLMN.</w:t>
      </w:r>
    </w:p>
    <w:p w14:paraId="6530E4D7" w14:textId="56D8096A" w:rsidR="00D819EC" w:rsidRDefault="004E568B" w:rsidP="001C6625">
      <w:r>
        <w:t xml:space="preserve">If it is left to UE implementation whether the parameters assigned to the selected PLMN or the parameters assigned to the PNI-NPNs of the selected PLMN </w:t>
      </w:r>
      <w:r w:rsidR="006C0C2F">
        <w:t>are</w:t>
      </w:r>
      <w:r>
        <w:t xml:space="preserve"> used, then the network cannot know which parameters the UE used. This may cause problems when the location of the UE is reported, as the UE </w:t>
      </w:r>
      <w:r w:rsidR="00D819EC">
        <w:t xml:space="preserve">may </w:t>
      </w:r>
      <w:r>
        <w:t xml:space="preserve">report </w:t>
      </w:r>
      <w:r w:rsidR="00D819EC">
        <w:t xml:space="preserve">a different cell identifier than the network. </w:t>
      </w:r>
      <w:r w:rsidR="007D3C82">
        <w:t xml:space="preserve">An example of such a case when UE inserts its serving cell identifier in IMS signalling when initiates an emergency session. </w:t>
      </w:r>
      <w:r w:rsidR="00D819EC">
        <w:t xml:space="preserve">Another problem is that the differentiation in access control between PNI-NPNs and PLMN does not work, as it is left for UE implementation which set of UAC parameters the UE uses. E.g., the network cannot effectively decrease the PNI-NPN traffic in shared cell, as a UE that selects the cell as PNI-NPN may use the UAC parameters of the PLMN. </w:t>
      </w:r>
    </w:p>
    <w:p w14:paraId="31870A89" w14:textId="4CC39FBD" w:rsidR="00D819EC" w:rsidRDefault="00D819EC" w:rsidP="00D819EC">
      <w:bookmarkStart w:id="1" w:name="_GoBack"/>
      <w:bookmarkEnd w:id="1"/>
      <w:r w:rsidRPr="00197938">
        <w:rPr>
          <w:b/>
          <w:bCs/>
        </w:rPr>
        <w:t xml:space="preserve">Observation 1: </w:t>
      </w:r>
      <w:r>
        <w:rPr>
          <w:b/>
          <w:bCs/>
        </w:rPr>
        <w:t>If it is</w:t>
      </w:r>
      <w:r w:rsidRPr="00197938">
        <w:rPr>
          <w:b/>
          <w:bCs/>
        </w:rPr>
        <w:t xml:space="preserve"> left for UE implementation whether the parameters</w:t>
      </w:r>
      <w:r>
        <w:rPr>
          <w:b/>
          <w:bCs/>
        </w:rPr>
        <w:t xml:space="preserve"> assigned to the PLMN or PNI-NPN</w:t>
      </w:r>
      <w:r w:rsidRPr="00197938">
        <w:rPr>
          <w:b/>
          <w:bCs/>
        </w:rPr>
        <w:t xml:space="preserve"> </w:t>
      </w:r>
      <w:r w:rsidR="00C06ED8">
        <w:rPr>
          <w:b/>
          <w:bCs/>
        </w:rPr>
        <w:t xml:space="preserve">of the PLMN </w:t>
      </w:r>
      <w:r w:rsidRPr="00197938">
        <w:rPr>
          <w:b/>
          <w:bCs/>
        </w:rPr>
        <w:t>are used</w:t>
      </w:r>
      <w:r>
        <w:rPr>
          <w:b/>
          <w:bCs/>
        </w:rPr>
        <w:t xml:space="preserve"> w</w:t>
      </w:r>
      <w:r w:rsidRPr="002B2F1B">
        <w:rPr>
          <w:b/>
          <w:bCs/>
        </w:rPr>
        <w:t>hen a cell is shared between a PLMN and PNI-NPNs of the PLMN then</w:t>
      </w:r>
      <w:r>
        <w:rPr>
          <w:b/>
          <w:bCs/>
        </w:rPr>
        <w:t xml:space="preserve"> there can be mismatch between the UE behaviour and assumption in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about the UE behaviour.</w:t>
      </w:r>
    </w:p>
    <w:p w14:paraId="31E71645" w14:textId="37013521" w:rsidR="007D3C82" w:rsidRPr="007D3C82" w:rsidRDefault="007D3C82" w:rsidP="00D819EC">
      <w:pPr>
        <w:rPr>
          <w:b/>
          <w:bCs/>
        </w:rPr>
      </w:pPr>
      <w:r w:rsidRPr="007D3C82">
        <w:rPr>
          <w:b/>
          <w:bCs/>
        </w:rPr>
        <w:t xml:space="preserve">Proposal 1: RAN2 specifies </w:t>
      </w:r>
      <w:r>
        <w:rPr>
          <w:b/>
          <w:bCs/>
        </w:rPr>
        <w:t xml:space="preserve">how the UE </w:t>
      </w:r>
      <w:r w:rsidRPr="007D3C82">
        <w:rPr>
          <w:b/>
          <w:bCs/>
        </w:rPr>
        <w:t>select</w:t>
      </w:r>
      <w:r>
        <w:rPr>
          <w:b/>
          <w:bCs/>
        </w:rPr>
        <w:t>s</w:t>
      </w:r>
      <w:r w:rsidRPr="007D3C82">
        <w:rPr>
          <w:b/>
          <w:bCs/>
        </w:rPr>
        <w:t xml:space="preserve"> between the parameters assigned to the PLMN or PNI-NPN are used when a cell is shared between a PLMN and </w:t>
      </w:r>
      <w:r>
        <w:rPr>
          <w:b/>
          <w:bCs/>
        </w:rPr>
        <w:t xml:space="preserve">the </w:t>
      </w:r>
      <w:r w:rsidRPr="007D3C82">
        <w:rPr>
          <w:b/>
          <w:bCs/>
        </w:rPr>
        <w:t>PNI-NPNs of th</w:t>
      </w:r>
      <w:r>
        <w:rPr>
          <w:b/>
          <w:bCs/>
        </w:rPr>
        <w:t>at</w:t>
      </w:r>
      <w:r w:rsidRPr="007D3C82">
        <w:rPr>
          <w:b/>
          <w:bCs/>
        </w:rPr>
        <w:t xml:space="preserve"> PLMN</w:t>
      </w:r>
      <w:r w:rsidR="005574A7">
        <w:rPr>
          <w:b/>
          <w:bCs/>
        </w:rPr>
        <w:t>.</w:t>
      </w:r>
    </w:p>
    <w:p w14:paraId="6BD05E18" w14:textId="3194BB6D" w:rsidR="00D819EC" w:rsidRDefault="00D819EC" w:rsidP="00D819EC">
      <w:r>
        <w:t xml:space="preserve">In the specification of initiation of UAC, 38.331 refers to the refers to "selected PNI-NPN". The selected CAG ID (or PNI-NPN) is not defined in automatic selection mode, as it was removed from TS 23.122 (see details in </w:t>
      </w:r>
      <w:r w:rsidRPr="00FD083C">
        <w:t>C1-203966</w:t>
      </w:r>
      <w:r>
        <w:t>, CR0548 "</w:t>
      </w:r>
      <w:r w:rsidRPr="00FD083C">
        <w:t xml:space="preserve"> Removal of selected CAG-ID in automatic selection mode</w:t>
      </w:r>
      <w:r>
        <w:t>"). Therefore</w:t>
      </w:r>
      <w:r w:rsidR="001B19A2">
        <w:t>,</w:t>
      </w:r>
      <w:r>
        <w:t xml:space="preserve"> referring the selected PNI-NPN means that AS will never follow that behaviour when automatic network selection is performed.</w:t>
      </w:r>
    </w:p>
    <w:p w14:paraId="33B6A66C" w14:textId="4D710A7A" w:rsidR="00D819EC" w:rsidRPr="00197938" w:rsidRDefault="00D819EC" w:rsidP="00D819EC">
      <w:pPr>
        <w:rPr>
          <w:b/>
          <w:bCs/>
        </w:rPr>
      </w:pPr>
      <w:r w:rsidRPr="00197938">
        <w:rPr>
          <w:b/>
          <w:bCs/>
        </w:rPr>
        <w:t xml:space="preserve">Observation 2: The selected PNI-NPN </w:t>
      </w:r>
      <w:r w:rsidR="001B19A2">
        <w:rPr>
          <w:b/>
          <w:bCs/>
        </w:rPr>
        <w:t xml:space="preserve">can only be used to cover the manual selection case, as </w:t>
      </w:r>
      <w:r w:rsidR="001B19A2" w:rsidRPr="00197938">
        <w:rPr>
          <w:b/>
          <w:bCs/>
        </w:rPr>
        <w:t>selected PNI-NPN</w:t>
      </w:r>
      <w:r w:rsidR="001B19A2">
        <w:rPr>
          <w:b/>
          <w:bCs/>
        </w:rPr>
        <w:t xml:space="preserve"> does not exist in</w:t>
      </w:r>
      <w:r w:rsidRPr="00197938">
        <w:rPr>
          <w:b/>
          <w:bCs/>
        </w:rPr>
        <w:t xml:space="preserve"> automatic selection mode.</w:t>
      </w:r>
    </w:p>
    <w:p w14:paraId="215EF6D5" w14:textId="09819463" w:rsidR="001C6625" w:rsidRDefault="001C6625" w:rsidP="001C6625">
      <w:r>
        <w:t xml:space="preserve">The following cases could be differentiated when the cell </w:t>
      </w:r>
      <w:r w:rsidR="00D960C0">
        <w:t xml:space="preserve">that </w:t>
      </w:r>
      <w:r>
        <w:t>is shared between the selected PLMN and the</w:t>
      </w:r>
      <w:r w:rsidRPr="006F2896">
        <w:t xml:space="preserve"> PNI-NPNs of the </w:t>
      </w:r>
      <w:r>
        <w:t xml:space="preserve">selected </w:t>
      </w:r>
      <w:r w:rsidRPr="006F2896">
        <w:t>PLMN</w:t>
      </w:r>
      <w:r w:rsidR="00D960C0">
        <w:t xml:space="preserve"> is selected</w:t>
      </w:r>
      <w:r w:rsidR="00281591">
        <w:t xml:space="preserve"> by a UE</w:t>
      </w:r>
      <w:r w:rsidR="00D960C0">
        <w:t>:</w:t>
      </w:r>
    </w:p>
    <w:p w14:paraId="15C8D80E" w14:textId="4DBE4B60" w:rsidR="00D960C0" w:rsidRDefault="001C6625" w:rsidP="0045656A">
      <w:pPr>
        <w:pStyle w:val="ListParagraph"/>
        <w:numPr>
          <w:ilvl w:val="0"/>
          <w:numId w:val="16"/>
        </w:numPr>
      </w:pPr>
      <w:r>
        <w:t>There is a manually selected CAG ID that the cell supports</w:t>
      </w:r>
      <w:r w:rsidR="00D960C0">
        <w:t>: in this case the UE can only select the cell as PNI-NPN cell.</w:t>
      </w:r>
    </w:p>
    <w:p w14:paraId="7517F74D" w14:textId="1CCEC043" w:rsidR="001C6625" w:rsidRDefault="001C6625" w:rsidP="001C6625">
      <w:pPr>
        <w:pStyle w:val="ListParagraph"/>
        <w:numPr>
          <w:ilvl w:val="0"/>
          <w:numId w:val="16"/>
        </w:numPr>
      </w:pPr>
      <w:r>
        <w:lastRenderedPageBreak/>
        <w:t>The UE is only allowed to access PNI-NPN cells of that PLMN and there is at least one CAG ID in the allowed CAG ID list that the cell supports</w:t>
      </w:r>
      <w:r w:rsidR="00D960C0">
        <w:t>: in this case the UE can only select the cell as PNI-NPN cell.</w:t>
      </w:r>
    </w:p>
    <w:p w14:paraId="33774999" w14:textId="26EC4EF2" w:rsidR="001C6625" w:rsidRDefault="001C6625" w:rsidP="001C6625">
      <w:pPr>
        <w:pStyle w:val="ListParagraph"/>
        <w:numPr>
          <w:ilvl w:val="0"/>
          <w:numId w:val="16"/>
        </w:numPr>
      </w:pPr>
      <w:r>
        <w:t>The UE is allowed to access non PNI-NPN cells of that PLMN and there is at least one CAG ID in the allowed CAG ID list that the cell supports</w:t>
      </w:r>
      <w:r w:rsidR="00D960C0">
        <w:t>: in this case the UE can select the cell as PNI-NPN or as a PLMN cell.</w:t>
      </w:r>
    </w:p>
    <w:p w14:paraId="024F398B" w14:textId="5A52F576" w:rsidR="001C6625" w:rsidRDefault="001C6625" w:rsidP="001C6625">
      <w:pPr>
        <w:pStyle w:val="ListParagraph"/>
        <w:numPr>
          <w:ilvl w:val="0"/>
          <w:numId w:val="16"/>
        </w:numPr>
      </w:pPr>
      <w:bookmarkStart w:id="2" w:name="_Hlk53557509"/>
      <w:r>
        <w:t xml:space="preserve">The UE </w:t>
      </w:r>
      <w:proofErr w:type="gramStart"/>
      <w:r>
        <w:t>is allowed to</w:t>
      </w:r>
      <w:proofErr w:type="gramEnd"/>
      <w:r>
        <w:t xml:space="preserve"> access non PNI-NPN cells of that PLMN and there is no CAG ID in the allowed CAG ID list that the cell supports</w:t>
      </w:r>
      <w:r w:rsidR="00D960C0">
        <w:t>: in this case the UE can only select the cell as a PLMN cell.</w:t>
      </w:r>
      <w:bookmarkEnd w:id="2"/>
      <w:r w:rsidR="00DB30FE">
        <w:t xml:space="preserve"> </w:t>
      </w:r>
      <w:r w:rsidR="00F17101">
        <w:t>(</w:t>
      </w:r>
      <w:r w:rsidR="00DB30FE">
        <w:t xml:space="preserve">Note this </w:t>
      </w:r>
      <w:r w:rsidR="00405114">
        <w:t xml:space="preserve">case </w:t>
      </w:r>
      <w:r w:rsidR="00DB30FE">
        <w:t xml:space="preserve">also covers the case when the UE does not support NPNs, as in this case the </w:t>
      </w:r>
      <w:r w:rsidR="00405114">
        <w:t xml:space="preserve">UE </w:t>
      </w:r>
      <w:proofErr w:type="gramStart"/>
      <w:r w:rsidR="00405114">
        <w:t>is allowed to</w:t>
      </w:r>
      <w:proofErr w:type="gramEnd"/>
      <w:r w:rsidR="00405114">
        <w:t xml:space="preserve"> access non PNI-NPN cells and the allowed CAG ID should be considered empty.</w:t>
      </w:r>
      <w:r w:rsidR="00F17101">
        <w:t>)</w:t>
      </w:r>
    </w:p>
    <w:p w14:paraId="25E22FFE" w14:textId="40EB1736" w:rsidR="00EE2A8D" w:rsidRDefault="00EE2A8D" w:rsidP="001C6625">
      <w:pPr>
        <w:rPr>
          <w:lang w:val="en-US"/>
        </w:rPr>
      </w:pPr>
      <w:r>
        <w:t xml:space="preserve">In case 1) and 2) the UE can only select the cell as PNI-NPN cell. Therefore, the UE shall use the parameters assigned to the PNI-NPN(s) of the PLMN in AS level procedures. </w:t>
      </w:r>
    </w:p>
    <w:p w14:paraId="1EE6E66A" w14:textId="230EAFF9" w:rsidR="00F732E6" w:rsidRDefault="00197938" w:rsidP="00197938">
      <w:r>
        <w:rPr>
          <w:lang w:val="en-US"/>
        </w:rPr>
        <w:t xml:space="preserve">In case of 3) the UE </w:t>
      </w:r>
      <w:r>
        <w:t>can select the cell as PNI-NPN or as a PLMN cell</w:t>
      </w:r>
      <w:r w:rsidR="00EE2A8D">
        <w:t>. However</w:t>
      </w:r>
      <w:r w:rsidR="00F732E6">
        <w:t>,</w:t>
      </w:r>
      <w:r w:rsidR="00EE2A8D">
        <w:t xml:space="preserve"> if it is left for implementation </w:t>
      </w:r>
      <w:r w:rsidR="00F732E6">
        <w:t xml:space="preserve">which set of parameters are used, the problem that the UE reports about different cell identifier than </w:t>
      </w:r>
      <w:proofErr w:type="spellStart"/>
      <w:r w:rsidR="00F732E6">
        <w:t>gNB</w:t>
      </w:r>
      <w:proofErr w:type="spellEnd"/>
      <w:r w:rsidR="00F732E6">
        <w:t xml:space="preserve"> when the location of the UE is reported may cause some issues</w:t>
      </w:r>
      <w:r w:rsidR="0017741E">
        <w:t xml:space="preserve"> and it remains unspecified which set of UAC parameters are used</w:t>
      </w:r>
      <w:r w:rsidR="00F732E6">
        <w:t xml:space="preserve">. To prevent problems that the network cannot know the UE behaviour, it is suggested to specify </w:t>
      </w:r>
      <w:r w:rsidR="0086036D">
        <w:t xml:space="preserve">that UE uses the PNI-NPN parameters also in this case. </w:t>
      </w:r>
    </w:p>
    <w:p w14:paraId="61E2F013" w14:textId="2E29462A" w:rsidR="00F732E6" w:rsidRDefault="00D960C0" w:rsidP="001C6625">
      <w:r>
        <w:rPr>
          <w:lang w:val="en-US"/>
        </w:rPr>
        <w:t>As in case 4) the UE can only select the cell as PLMN cell</w:t>
      </w:r>
      <w:r w:rsidR="00F732E6">
        <w:rPr>
          <w:lang w:val="en-US"/>
        </w:rPr>
        <w:t xml:space="preserve">. </w:t>
      </w:r>
      <w:r w:rsidR="00F732E6">
        <w:t>Therefore, the UE shall use the parameters assigned to the PNI-NPN(s) of the PLMN in AS level procedures. If this is not followed, then similar issues arise as in case 1) and 2).</w:t>
      </w:r>
    </w:p>
    <w:p w14:paraId="5990193E" w14:textId="35FB6166" w:rsidR="002B2F1B" w:rsidRPr="00D819EC" w:rsidRDefault="00D819EC" w:rsidP="00111545">
      <w:pPr>
        <w:rPr>
          <w:b/>
          <w:bCs/>
        </w:rPr>
      </w:pPr>
      <w:r>
        <w:rPr>
          <w:b/>
          <w:bCs/>
        </w:rPr>
        <w:t xml:space="preserve">Proposal </w:t>
      </w:r>
      <w:r w:rsidR="008B7995">
        <w:rPr>
          <w:b/>
          <w:bCs/>
        </w:rPr>
        <w:t>2</w:t>
      </w:r>
      <w:r w:rsidR="002B2F1B" w:rsidRPr="00D819EC">
        <w:rPr>
          <w:b/>
          <w:bCs/>
        </w:rPr>
        <w:t xml:space="preserve">: </w:t>
      </w:r>
      <w:r>
        <w:rPr>
          <w:b/>
          <w:bCs/>
        </w:rPr>
        <w:t>RAN2 specifies t</w:t>
      </w:r>
      <w:r w:rsidR="002B2F1B" w:rsidRPr="00D819EC">
        <w:rPr>
          <w:b/>
          <w:bCs/>
        </w:rPr>
        <w:t xml:space="preserve">he following </w:t>
      </w:r>
      <w:r>
        <w:rPr>
          <w:b/>
          <w:bCs/>
        </w:rPr>
        <w:t>UE behaviour:</w:t>
      </w:r>
    </w:p>
    <w:p w14:paraId="2DD59E14" w14:textId="2CD1B394" w:rsidR="002B2F1B" w:rsidRDefault="002B2F1B" w:rsidP="002B2F1B">
      <w:pPr>
        <w:pStyle w:val="ListParagraph"/>
        <w:numPr>
          <w:ilvl w:val="0"/>
          <w:numId w:val="19"/>
        </w:numPr>
        <w:rPr>
          <w:b/>
          <w:bCs/>
        </w:rPr>
      </w:pPr>
      <w:r>
        <w:rPr>
          <w:b/>
          <w:bCs/>
        </w:rPr>
        <w:t>When t</w:t>
      </w:r>
      <w:r w:rsidRPr="00677EBA">
        <w:rPr>
          <w:b/>
          <w:bCs/>
        </w:rPr>
        <w:t>here is a manually selected CAG ID that the cell supports</w:t>
      </w:r>
      <w:r w:rsidR="002C4A45">
        <w:rPr>
          <w:b/>
          <w:bCs/>
        </w:rPr>
        <w:t xml:space="preserve"> with the selected PLMN</w:t>
      </w:r>
      <w:r w:rsidR="00D819EC">
        <w:rPr>
          <w:b/>
          <w:bCs/>
        </w:rPr>
        <w:t>:</w:t>
      </w:r>
      <w:r>
        <w:rPr>
          <w:b/>
          <w:bCs/>
        </w:rPr>
        <w:t xml:space="preserve"> parameters assigned to PNI-NPN(s) of that PLMN shall be used</w:t>
      </w:r>
      <w:r w:rsidRPr="00677EBA">
        <w:rPr>
          <w:b/>
          <w:bCs/>
        </w:rPr>
        <w:t>.</w:t>
      </w:r>
    </w:p>
    <w:p w14:paraId="771E2D6B" w14:textId="7BB68253" w:rsidR="002B2F1B" w:rsidRDefault="002B2F1B" w:rsidP="002B2F1B">
      <w:pPr>
        <w:pStyle w:val="ListParagraph"/>
        <w:numPr>
          <w:ilvl w:val="0"/>
          <w:numId w:val="19"/>
        </w:numPr>
        <w:rPr>
          <w:b/>
          <w:bCs/>
        </w:rPr>
      </w:pPr>
      <w:r>
        <w:rPr>
          <w:b/>
          <w:bCs/>
        </w:rPr>
        <w:t xml:space="preserve">When </w:t>
      </w:r>
      <w:r w:rsidRPr="00677EBA">
        <w:rPr>
          <w:b/>
          <w:bCs/>
        </w:rPr>
        <w:t>there is at least one CAG ID in the allowed CAG ID list that the cell supports</w:t>
      </w:r>
      <w:r w:rsidR="002C4A45">
        <w:rPr>
          <w:b/>
          <w:bCs/>
        </w:rPr>
        <w:t xml:space="preserve"> </w:t>
      </w:r>
      <w:r w:rsidR="002C4A45" w:rsidRPr="002C4A45">
        <w:rPr>
          <w:b/>
          <w:bCs/>
        </w:rPr>
        <w:t>with the selected PLMN</w:t>
      </w:r>
      <w:r w:rsidR="00D819EC">
        <w:rPr>
          <w:b/>
          <w:bCs/>
        </w:rPr>
        <w:t xml:space="preserve">: </w:t>
      </w:r>
      <w:r>
        <w:rPr>
          <w:b/>
          <w:bCs/>
        </w:rPr>
        <w:t>the parameters assigned to PNI-NPN(s) of th</w:t>
      </w:r>
      <w:r w:rsidR="00D819EC">
        <w:rPr>
          <w:b/>
          <w:bCs/>
        </w:rPr>
        <w:t>e selected</w:t>
      </w:r>
      <w:r>
        <w:rPr>
          <w:b/>
          <w:bCs/>
        </w:rPr>
        <w:t xml:space="preserve"> PLMN shall be used</w:t>
      </w:r>
      <w:r w:rsidRPr="00677EBA">
        <w:rPr>
          <w:b/>
          <w:bCs/>
        </w:rPr>
        <w:t>.</w:t>
      </w:r>
    </w:p>
    <w:p w14:paraId="7C0C53FF" w14:textId="7845F9C1" w:rsidR="00D819EC" w:rsidRDefault="002B2F1B" w:rsidP="002B2F1B">
      <w:pPr>
        <w:pStyle w:val="ListParagraph"/>
        <w:numPr>
          <w:ilvl w:val="0"/>
          <w:numId w:val="19"/>
        </w:numPr>
        <w:rPr>
          <w:b/>
          <w:bCs/>
        </w:rPr>
      </w:pPr>
      <w:r>
        <w:rPr>
          <w:b/>
          <w:bCs/>
        </w:rPr>
        <w:t xml:space="preserve">When </w:t>
      </w:r>
      <w:r w:rsidR="00D819EC" w:rsidRPr="00D819EC">
        <w:rPr>
          <w:b/>
          <w:bCs/>
        </w:rPr>
        <w:t>there is no CAG ID in the allowed CAG ID list</w:t>
      </w:r>
      <w:r w:rsidR="00B639D7">
        <w:rPr>
          <w:b/>
          <w:bCs/>
        </w:rPr>
        <w:t xml:space="preserve"> </w:t>
      </w:r>
      <w:r w:rsidR="00AB7F40" w:rsidRPr="00AB7F40">
        <w:rPr>
          <w:b/>
          <w:bCs/>
        </w:rPr>
        <w:t>with the selected PLMN</w:t>
      </w:r>
      <w:r w:rsidR="00AB7F40">
        <w:rPr>
          <w:b/>
          <w:bCs/>
        </w:rPr>
        <w:t xml:space="preserve"> and the UE </w:t>
      </w:r>
      <w:proofErr w:type="gramStart"/>
      <w:r w:rsidR="00AB7F40">
        <w:rPr>
          <w:b/>
          <w:bCs/>
        </w:rPr>
        <w:t>is allowed to</w:t>
      </w:r>
      <w:proofErr w:type="gramEnd"/>
      <w:r w:rsidR="00AB7F40">
        <w:rPr>
          <w:b/>
          <w:bCs/>
        </w:rPr>
        <w:t xml:space="preserve"> use </w:t>
      </w:r>
      <w:r w:rsidR="00B639D7">
        <w:rPr>
          <w:b/>
          <w:bCs/>
        </w:rPr>
        <w:t>non PNI-NPN cells of the selected PLMN</w:t>
      </w:r>
      <w:r w:rsidR="00D819EC">
        <w:rPr>
          <w:b/>
          <w:bCs/>
        </w:rPr>
        <w:t>: the parameters assigned to the selected PLMN shall be used.</w:t>
      </w:r>
    </w:p>
    <w:p w14:paraId="0F7CB9AE" w14:textId="77777777" w:rsidR="00677EBA" w:rsidRDefault="00677EBA" w:rsidP="00677EBA">
      <w:r>
        <w:t>The following AS level procedures have been identified where this may have impacts to the UE behaviour:</w:t>
      </w:r>
    </w:p>
    <w:p w14:paraId="3EEBF4CB" w14:textId="77B23389" w:rsidR="00677EBA" w:rsidRDefault="00677EBA" w:rsidP="00677EBA">
      <w:pPr>
        <w:pStyle w:val="ListParagraph"/>
        <w:numPr>
          <w:ilvl w:val="0"/>
          <w:numId w:val="17"/>
        </w:numPr>
      </w:pPr>
      <w:r w:rsidRPr="006F121B">
        <w:t>Actions upon reception of the SIB1</w:t>
      </w:r>
      <w:r>
        <w:t xml:space="preserve"> (clause </w:t>
      </w:r>
      <w:r w:rsidRPr="006F121B">
        <w:t>5.2.2.4.2</w:t>
      </w:r>
      <w:r>
        <w:t xml:space="preserve"> of TS 38.331)</w:t>
      </w:r>
    </w:p>
    <w:p w14:paraId="6AF5D549" w14:textId="096B27A7" w:rsidR="00677EBA" w:rsidRDefault="00677EBA" w:rsidP="00677EBA">
      <w:pPr>
        <w:pStyle w:val="ListParagraph"/>
        <w:numPr>
          <w:ilvl w:val="0"/>
          <w:numId w:val="17"/>
        </w:numPr>
      </w:pPr>
      <w:r w:rsidRPr="007E6E7B">
        <w:t xml:space="preserve">Reception of the </w:t>
      </w:r>
      <w:proofErr w:type="spellStart"/>
      <w:r w:rsidRPr="007E6E7B">
        <w:t>RRCSetup</w:t>
      </w:r>
      <w:proofErr w:type="spellEnd"/>
      <w:r w:rsidRPr="007E6E7B">
        <w:t xml:space="preserve"> by the UE</w:t>
      </w:r>
      <w:r>
        <w:t xml:space="preserve"> (clause </w:t>
      </w:r>
      <w:r w:rsidRPr="006F121B">
        <w:t>5.</w:t>
      </w:r>
      <w:r>
        <w:t>3.3</w:t>
      </w:r>
      <w:r w:rsidRPr="006F121B">
        <w:t>.4</w:t>
      </w:r>
      <w:r>
        <w:t xml:space="preserve"> of TS 38.331)</w:t>
      </w:r>
    </w:p>
    <w:p w14:paraId="34A8D045" w14:textId="2DB9924F" w:rsidR="00677EBA" w:rsidRDefault="00677EBA" w:rsidP="00677EBA">
      <w:pPr>
        <w:pStyle w:val="ListParagraph"/>
        <w:numPr>
          <w:ilvl w:val="0"/>
          <w:numId w:val="17"/>
        </w:numPr>
      </w:pPr>
      <w:r w:rsidRPr="007E6E7B">
        <w:t xml:space="preserve">Reception of the </w:t>
      </w:r>
      <w:proofErr w:type="spellStart"/>
      <w:r w:rsidRPr="007E6E7B">
        <w:t>RRCResume</w:t>
      </w:r>
      <w:proofErr w:type="spellEnd"/>
      <w:r w:rsidRPr="007E6E7B">
        <w:t xml:space="preserve"> by the UE</w:t>
      </w:r>
      <w:r>
        <w:t xml:space="preserve"> (clause </w:t>
      </w:r>
      <w:r w:rsidRPr="006F121B">
        <w:t>5.</w:t>
      </w:r>
      <w:r>
        <w:t>3.3</w:t>
      </w:r>
      <w:r w:rsidRPr="006F121B">
        <w:t>.</w:t>
      </w:r>
      <w:r>
        <w:t>1</w:t>
      </w:r>
      <w:r w:rsidRPr="006F121B">
        <w:t>4</w:t>
      </w:r>
      <w:r>
        <w:t xml:space="preserve"> of TS 38.331)</w:t>
      </w:r>
    </w:p>
    <w:p w14:paraId="7A58F72B" w14:textId="07D44FB7" w:rsidR="00677EBA" w:rsidRDefault="00677EBA" w:rsidP="00677EBA">
      <w:pPr>
        <w:pStyle w:val="ListParagraph"/>
        <w:numPr>
          <w:ilvl w:val="0"/>
          <w:numId w:val="17"/>
        </w:numPr>
      </w:pPr>
      <w:r w:rsidRPr="007E6E7B">
        <w:t>Initiation</w:t>
      </w:r>
      <w:r>
        <w:t xml:space="preserve"> of </w:t>
      </w:r>
      <w:r w:rsidRPr="00D96C74">
        <w:rPr>
          <w:rFonts w:eastAsia="Malgun Gothic"/>
        </w:rPr>
        <w:t>Unified Access Control</w:t>
      </w:r>
      <w:r>
        <w:t xml:space="preserve"> (clause </w:t>
      </w:r>
      <w:r w:rsidRPr="007E6E7B">
        <w:t>5.3.14.2</w:t>
      </w:r>
      <w:r>
        <w:t xml:space="preserve"> of TS 38.331)</w:t>
      </w:r>
    </w:p>
    <w:p w14:paraId="7702CD42" w14:textId="6EB44AC0" w:rsidR="00B82FCF" w:rsidRDefault="00B82FCF" w:rsidP="00B82FCF">
      <w:r>
        <w:t>The following subsections</w:t>
      </w:r>
      <w:r w:rsidR="008A0A87">
        <w:t xml:space="preserve"> investigate those procedures considering the above observations and proposals.</w:t>
      </w:r>
    </w:p>
    <w:p w14:paraId="5C7ED698" w14:textId="1985BDD7" w:rsidR="00677EBA" w:rsidRDefault="00677EBA" w:rsidP="00677EBA">
      <w:pPr>
        <w:pStyle w:val="Heading2"/>
      </w:pPr>
      <w:r>
        <w:t>2.1</w:t>
      </w:r>
      <w:r>
        <w:tab/>
      </w:r>
      <w:r w:rsidRPr="006F121B">
        <w:t>Actions upon reception of the SIB1</w:t>
      </w:r>
      <w:r>
        <w:t xml:space="preserve"> </w:t>
      </w:r>
    </w:p>
    <w:p w14:paraId="7F9D05F8" w14:textId="60F351CB" w:rsidR="00677EBA" w:rsidRDefault="00677EBA" w:rsidP="00677EBA">
      <w:r>
        <w:t>In the "Actions upon reception of the SIB1</w:t>
      </w:r>
      <w:r w:rsidR="004E3248">
        <w:t>"</w:t>
      </w:r>
      <w:r>
        <w:t xml:space="preserve"> (clause 5.2.2.4.2 of TS 38.331) procedure AS layer selects which set of parameters (TAC, Cell ID etc. from </w:t>
      </w:r>
      <w:r w:rsidRPr="00677EBA">
        <w:rPr>
          <w:i/>
          <w:iCs/>
        </w:rPr>
        <w:t>PLMN-</w:t>
      </w:r>
      <w:proofErr w:type="spellStart"/>
      <w:r w:rsidRPr="00677EBA">
        <w:rPr>
          <w:i/>
          <w:iCs/>
        </w:rPr>
        <w:t>IdentityInfoList</w:t>
      </w:r>
      <w:proofErr w:type="spellEnd"/>
      <w:r>
        <w:t xml:space="preserve">; or from </w:t>
      </w:r>
      <w:r w:rsidRPr="00677EBA">
        <w:rPr>
          <w:i/>
          <w:iCs/>
        </w:rPr>
        <w:t>NPN-</w:t>
      </w:r>
      <w:proofErr w:type="spellStart"/>
      <w:r w:rsidRPr="00677EBA">
        <w:rPr>
          <w:i/>
          <w:iCs/>
        </w:rPr>
        <w:t>IdentityInfoList</w:t>
      </w:r>
      <w:proofErr w:type="spellEnd"/>
      <w:r>
        <w:t xml:space="preserve">) is forwarded to upper layers. </w:t>
      </w:r>
    </w:p>
    <w:p w14:paraId="34A15848" w14:textId="11167C56" w:rsidR="00677EBA" w:rsidRDefault="00677EBA" w:rsidP="00677EBA">
      <w:r>
        <w:t>The current specification leaves unspecified</w:t>
      </w:r>
      <w:r w:rsidR="00270DE1">
        <w:t xml:space="preserve"> the case when the selected PLMN can be found </w:t>
      </w:r>
      <w:r w:rsidR="0006469E">
        <w:t xml:space="preserve">in the </w:t>
      </w:r>
      <w:r w:rsidR="0006469E" w:rsidRPr="00677EBA">
        <w:rPr>
          <w:i/>
          <w:iCs/>
        </w:rPr>
        <w:t>PLMN-</w:t>
      </w:r>
      <w:proofErr w:type="spellStart"/>
      <w:r w:rsidR="0006469E" w:rsidRPr="00677EBA">
        <w:rPr>
          <w:i/>
          <w:iCs/>
        </w:rPr>
        <w:t>IdentityInfoList</w:t>
      </w:r>
      <w:proofErr w:type="spellEnd"/>
      <w:r w:rsidR="0006469E">
        <w:t xml:space="preserve"> and in the </w:t>
      </w:r>
      <w:r w:rsidR="0006469E" w:rsidRPr="00677EBA">
        <w:rPr>
          <w:i/>
          <w:iCs/>
        </w:rPr>
        <w:t>NPN-</w:t>
      </w:r>
      <w:proofErr w:type="spellStart"/>
      <w:r w:rsidR="0006469E" w:rsidRPr="00677EBA">
        <w:rPr>
          <w:i/>
          <w:iCs/>
        </w:rPr>
        <w:t>IdentityInfoList</w:t>
      </w:r>
      <w:proofErr w:type="spellEnd"/>
      <w:r>
        <w:t>:</w:t>
      </w:r>
    </w:p>
    <w:p w14:paraId="6A487A7D" w14:textId="77777777" w:rsidR="00677EBA" w:rsidRDefault="00677EBA" w:rsidP="00677EBA">
      <w:pPr>
        <w:ind w:left="720"/>
      </w:pPr>
      <w:r>
        <w:t xml:space="preserve">************ </w:t>
      </w:r>
      <w:r w:rsidRPr="006F121B">
        <w:t>5.2.2.4.2</w:t>
      </w:r>
      <w:r>
        <w:t xml:space="preserve"> of TS 38.331************</w:t>
      </w:r>
    </w:p>
    <w:p w14:paraId="798FF0C3" w14:textId="77777777" w:rsidR="00677EBA" w:rsidRPr="00D96C74" w:rsidRDefault="00677EBA" w:rsidP="00677EBA">
      <w:pPr>
        <w:pStyle w:val="B1"/>
        <w:ind w:left="1288"/>
      </w:pPr>
      <w:r w:rsidRPr="00D96C74">
        <w:t>1&gt;</w:t>
      </w:r>
      <w:r w:rsidRPr="00D96C74">
        <w:tab/>
        <w:t xml:space="preserve">if the </w:t>
      </w:r>
      <w:proofErr w:type="spellStart"/>
      <w:r w:rsidRPr="00D96C74">
        <w:rPr>
          <w:i/>
        </w:rPr>
        <w:t>cellAccessRelatedInfo</w:t>
      </w:r>
      <w:proofErr w:type="spellEnd"/>
      <w:r w:rsidRPr="00D96C74">
        <w:t xml:space="preserve"> contains an entry with the </w:t>
      </w:r>
      <w:r w:rsidRPr="00D96C74">
        <w:rPr>
          <w:i/>
        </w:rPr>
        <w:t>PLMN-Identity</w:t>
      </w:r>
      <w:r w:rsidRPr="00D96C74">
        <w:t xml:space="preserve"> of the selected PLMN:</w:t>
      </w:r>
    </w:p>
    <w:p w14:paraId="22146380" w14:textId="77777777" w:rsidR="00677EBA" w:rsidRPr="00D96C74" w:rsidRDefault="00677EBA" w:rsidP="00677EBA">
      <w:pPr>
        <w:pStyle w:val="B2"/>
        <w:ind w:left="1571"/>
      </w:pPr>
      <w:r w:rsidRPr="00D96C74">
        <w:t>2&gt;</w:t>
      </w:r>
      <w:r w:rsidRPr="00D96C74">
        <w:tab/>
        <w:t xml:space="preserve">in the remainder of the procedures use </w:t>
      </w:r>
      <w:proofErr w:type="spellStart"/>
      <w:r w:rsidRPr="00D96C74">
        <w:rPr>
          <w:i/>
        </w:rPr>
        <w:t>plmn-IdentityList</w:t>
      </w:r>
      <w:proofErr w:type="spellEnd"/>
      <w:r w:rsidRPr="00D96C74">
        <w:t xml:space="preserve">, </w:t>
      </w:r>
      <w:proofErr w:type="spellStart"/>
      <w:r w:rsidRPr="00D96C74">
        <w:rPr>
          <w:i/>
        </w:rPr>
        <w:t>trackingAreaCode</w:t>
      </w:r>
      <w:proofErr w:type="spellEnd"/>
      <w:r w:rsidRPr="00D96C74">
        <w:t xml:space="preserve">, and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for the cell as received in the corresponding </w:t>
      </w:r>
      <w:r w:rsidRPr="00D96C74">
        <w:rPr>
          <w:i/>
        </w:rPr>
        <w:t>PLMN-</w:t>
      </w:r>
      <w:proofErr w:type="spellStart"/>
      <w:r w:rsidRPr="00D96C74">
        <w:rPr>
          <w:i/>
        </w:rPr>
        <w:t>IdentityInfo</w:t>
      </w:r>
      <w:proofErr w:type="spellEnd"/>
      <w:r w:rsidRPr="00D96C74">
        <w:t xml:space="preserve"> containing the selected PLMN;</w:t>
      </w:r>
    </w:p>
    <w:p w14:paraId="0339E651" w14:textId="77777777" w:rsidR="00677EBA" w:rsidRPr="00D96C74" w:rsidRDefault="00677EBA" w:rsidP="00677EBA">
      <w:pPr>
        <w:pStyle w:val="B1"/>
        <w:ind w:left="1288"/>
      </w:pPr>
      <w:r w:rsidRPr="00D96C74">
        <w:t>1&gt;</w:t>
      </w:r>
      <w:r w:rsidRPr="00D96C74">
        <w:tab/>
        <w:t xml:space="preserve">if the </w:t>
      </w:r>
      <w:proofErr w:type="spellStart"/>
      <w:r w:rsidRPr="00D96C74">
        <w:rPr>
          <w:i/>
        </w:rPr>
        <w:t>cellAccessRelatedInfo</w:t>
      </w:r>
      <w:proofErr w:type="spellEnd"/>
      <w:r w:rsidRPr="00D96C74">
        <w:t xml:space="preserve"> contains an entry </w:t>
      </w:r>
      <w:r w:rsidRPr="00D96C74">
        <w:rPr>
          <w:lang w:eastAsia="zh-CN"/>
        </w:rPr>
        <w:t>of</w:t>
      </w:r>
      <w:r w:rsidRPr="00D96C74">
        <w:t xml:space="preserve"> </w:t>
      </w:r>
      <w:proofErr w:type="spellStart"/>
      <w:r w:rsidRPr="00D96C74">
        <w:rPr>
          <w:i/>
          <w:lang w:eastAsia="zh-CN"/>
        </w:rPr>
        <w:t>npn</w:t>
      </w:r>
      <w:r w:rsidRPr="00D96C74">
        <w:rPr>
          <w:i/>
        </w:rPr>
        <w:t>-IdentityInfoList</w:t>
      </w:r>
      <w:proofErr w:type="spellEnd"/>
      <w:r w:rsidRPr="00D96C74">
        <w:t xml:space="preserve"> with the </w:t>
      </w:r>
      <w:r w:rsidRPr="00D96C74">
        <w:rPr>
          <w:lang w:eastAsia="zh-CN"/>
        </w:rPr>
        <w:t>NPN identity</w:t>
      </w:r>
      <w:r w:rsidRPr="00D96C74">
        <w:t xml:space="preserve"> of the selected PLMN or SNPN:</w:t>
      </w:r>
    </w:p>
    <w:p w14:paraId="5F456978" w14:textId="77777777" w:rsidR="00677EBA" w:rsidRPr="00D96C74" w:rsidRDefault="00677EBA" w:rsidP="00677EBA">
      <w:pPr>
        <w:pStyle w:val="B2"/>
        <w:ind w:left="1571"/>
      </w:pPr>
      <w:r w:rsidRPr="00D96C74">
        <w:t>2&gt;</w:t>
      </w:r>
      <w:r w:rsidRPr="00D96C74">
        <w:tab/>
        <w:t xml:space="preserve">in the remainder of the procedures use </w:t>
      </w:r>
      <w:proofErr w:type="spellStart"/>
      <w:r w:rsidRPr="00D96C74">
        <w:rPr>
          <w:i/>
        </w:rPr>
        <w:t>npn-IdentityList</w:t>
      </w:r>
      <w:proofErr w:type="spellEnd"/>
      <w:r w:rsidRPr="00D96C74">
        <w:t xml:space="preserve">, </w:t>
      </w:r>
      <w:proofErr w:type="spellStart"/>
      <w:r w:rsidRPr="00D96C74">
        <w:rPr>
          <w:i/>
        </w:rPr>
        <w:t>trackingAreaCode</w:t>
      </w:r>
      <w:proofErr w:type="spellEnd"/>
      <w:r w:rsidRPr="00D96C74">
        <w:t xml:space="preserve">, and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for the cell as received in the corresponding entry </w:t>
      </w:r>
      <w:r w:rsidRPr="00D96C74">
        <w:rPr>
          <w:lang w:eastAsia="zh-CN"/>
        </w:rPr>
        <w:t>of</w:t>
      </w:r>
      <w:r w:rsidRPr="00D96C74">
        <w:t xml:space="preserve"> </w:t>
      </w:r>
      <w:proofErr w:type="spellStart"/>
      <w:r w:rsidRPr="00D96C74">
        <w:rPr>
          <w:i/>
          <w:lang w:eastAsia="zh-CN"/>
        </w:rPr>
        <w:t>npn</w:t>
      </w:r>
      <w:r w:rsidRPr="00D96C74">
        <w:rPr>
          <w:i/>
        </w:rPr>
        <w:t>-IdentityInfoList</w:t>
      </w:r>
      <w:proofErr w:type="spellEnd"/>
      <w:r w:rsidRPr="00D96C74">
        <w:t xml:space="preserve"> containing the selected PLMN or SNPN;</w:t>
      </w:r>
    </w:p>
    <w:p w14:paraId="04EC1BB5" w14:textId="77777777" w:rsidR="00677EBA" w:rsidRDefault="00677EBA" w:rsidP="00677EBA">
      <w:pPr>
        <w:ind w:left="720"/>
      </w:pPr>
      <w:r>
        <w:t>************************</w:t>
      </w:r>
    </w:p>
    <w:p w14:paraId="6E2D3B85" w14:textId="3783D78E" w:rsidR="00677EBA" w:rsidRDefault="00677EBA" w:rsidP="00677EBA">
      <w:r>
        <w:lastRenderedPageBreak/>
        <w:t>Due to observation 1</w:t>
      </w:r>
      <w:r w:rsidR="00BF7E01">
        <w:t>,</w:t>
      </w:r>
      <w:r>
        <w:t xml:space="preserve"> this </w:t>
      </w:r>
      <w:r w:rsidR="0045656A">
        <w:t>does</w:t>
      </w:r>
      <w:r>
        <w:t xml:space="preserve"> not </w:t>
      </w:r>
      <w:r w:rsidR="0045656A">
        <w:t xml:space="preserve">assure that UE will </w:t>
      </w:r>
      <w:r w:rsidR="007947BC">
        <w:t xml:space="preserve">forward </w:t>
      </w:r>
      <w:r w:rsidR="0045656A">
        <w:t>the correct set of parameters</w:t>
      </w:r>
      <w:r w:rsidR="007947BC">
        <w:t xml:space="preserve"> to upper layer</w:t>
      </w:r>
      <w:r w:rsidR="0045656A">
        <w:t xml:space="preserve">, </w:t>
      </w:r>
      <w:r>
        <w:t>and thus modification</w:t>
      </w:r>
      <w:r w:rsidR="007947BC">
        <w:t>s are</w:t>
      </w:r>
      <w:r>
        <w:t xml:space="preserve"> needed</w:t>
      </w:r>
      <w:r w:rsidR="007947BC">
        <w:t>:</w:t>
      </w:r>
    </w:p>
    <w:p w14:paraId="0D00A2D6" w14:textId="2A0343A2" w:rsidR="0014483D" w:rsidRDefault="004E3248" w:rsidP="0045656A">
      <w:pPr>
        <w:rPr>
          <w:b/>
          <w:bCs/>
        </w:rPr>
      </w:pPr>
      <w:r>
        <w:rPr>
          <w:b/>
          <w:bCs/>
        </w:rPr>
        <w:t xml:space="preserve">Proposal </w:t>
      </w:r>
      <w:r w:rsidR="008A0A87">
        <w:rPr>
          <w:b/>
          <w:bCs/>
        </w:rPr>
        <w:t>3</w:t>
      </w:r>
      <w:r>
        <w:rPr>
          <w:b/>
          <w:bCs/>
        </w:rPr>
        <w:t xml:space="preserve">: </w:t>
      </w:r>
      <w:r w:rsidR="0014483D">
        <w:rPr>
          <w:b/>
          <w:bCs/>
        </w:rPr>
        <w:t>Modify the "</w:t>
      </w:r>
      <w:r w:rsidR="0014483D" w:rsidRPr="004E3248">
        <w:rPr>
          <w:b/>
          <w:bCs/>
        </w:rPr>
        <w:t>Actions upon reception of the SIB1</w:t>
      </w:r>
      <w:r w:rsidR="0014483D">
        <w:rPr>
          <w:b/>
          <w:bCs/>
        </w:rPr>
        <w:t>"</w:t>
      </w:r>
      <w:r w:rsidR="0014483D" w:rsidRPr="004E3248">
        <w:rPr>
          <w:b/>
          <w:bCs/>
        </w:rPr>
        <w:t xml:space="preserve"> (clause 5.2.2.4.2 of TS 38.331)</w:t>
      </w:r>
      <w:r w:rsidR="0014483D">
        <w:rPr>
          <w:b/>
          <w:bCs/>
        </w:rPr>
        <w:t xml:space="preserve"> procedure to remove any ambiguity on the parameters forwarded to forwarded to the upper layers</w:t>
      </w:r>
      <w:r w:rsidR="0013576D">
        <w:rPr>
          <w:b/>
          <w:bCs/>
        </w:rPr>
        <w:t xml:space="preserve"> based on </w:t>
      </w:r>
      <w:r w:rsidR="001C0D21">
        <w:rPr>
          <w:b/>
          <w:bCs/>
        </w:rPr>
        <w:t>P</w:t>
      </w:r>
      <w:r w:rsidR="0013576D">
        <w:rPr>
          <w:b/>
          <w:bCs/>
        </w:rPr>
        <w:t>roposal 2</w:t>
      </w:r>
      <w:r w:rsidR="0014483D">
        <w:rPr>
          <w:b/>
          <w:bCs/>
        </w:rPr>
        <w:t>.</w:t>
      </w:r>
    </w:p>
    <w:p w14:paraId="78AC0900" w14:textId="441CEF4D" w:rsidR="0014483D" w:rsidRPr="006A3882" w:rsidRDefault="0014483D" w:rsidP="0014483D">
      <w:r>
        <w:t>Corresponding changes are presented in a companion contribution</w:t>
      </w:r>
      <w:r w:rsidR="00527D3F">
        <w:t xml:space="preserve"> R2-2009066</w:t>
      </w:r>
      <w:r>
        <w:t xml:space="preserve"> where:</w:t>
      </w:r>
    </w:p>
    <w:p w14:paraId="20F48C0B" w14:textId="09B61CCD" w:rsidR="0045656A" w:rsidRPr="00FA17BD" w:rsidRDefault="0045656A" w:rsidP="004E3248">
      <w:pPr>
        <w:pStyle w:val="B1"/>
        <w:numPr>
          <w:ilvl w:val="0"/>
          <w:numId w:val="22"/>
        </w:numPr>
      </w:pPr>
      <w:r w:rsidRPr="00FA17BD">
        <w:t>When there is a manually selected CAG ID that the cell supports</w:t>
      </w:r>
      <w:r w:rsidR="00B639D7" w:rsidRPr="00B639D7">
        <w:t xml:space="preserve"> with the selected PLMN</w:t>
      </w:r>
      <w:r w:rsidR="004E3248" w:rsidRPr="00FA17BD">
        <w:t>,</w:t>
      </w:r>
      <w:r w:rsidRPr="00FA17BD">
        <w:t xml:space="preserve"> the parameters assigned to the selected PLMN from the </w:t>
      </w:r>
      <w:proofErr w:type="spellStart"/>
      <w:r w:rsidRPr="00FA17BD">
        <w:rPr>
          <w:i/>
          <w:lang w:eastAsia="zh-CN"/>
        </w:rPr>
        <w:t>npn</w:t>
      </w:r>
      <w:r w:rsidRPr="00FA17BD">
        <w:rPr>
          <w:i/>
        </w:rPr>
        <w:t>-IdentityInfoList</w:t>
      </w:r>
      <w:proofErr w:type="spellEnd"/>
      <w:r w:rsidRPr="00FA17BD">
        <w:t xml:space="preserve"> shall be used. </w:t>
      </w:r>
    </w:p>
    <w:p w14:paraId="3528CA15" w14:textId="1A0B6FC6" w:rsidR="0045656A" w:rsidRPr="00FA17BD" w:rsidRDefault="0045656A" w:rsidP="004E3248">
      <w:pPr>
        <w:pStyle w:val="B1"/>
        <w:numPr>
          <w:ilvl w:val="0"/>
          <w:numId w:val="22"/>
        </w:numPr>
      </w:pPr>
      <w:r w:rsidRPr="00FA17BD">
        <w:t>When there is at least one CAG ID in the allowed CAG ID list that the cell supports</w:t>
      </w:r>
      <w:r w:rsidR="00B639D7">
        <w:t xml:space="preserve"> </w:t>
      </w:r>
      <w:r w:rsidR="00B639D7" w:rsidRPr="00B639D7">
        <w:t>with the selected PLMN</w:t>
      </w:r>
      <w:r w:rsidR="004E3248" w:rsidRPr="00FA17BD">
        <w:t xml:space="preserve">, the parameters assigned to the selected PLMN from the </w:t>
      </w:r>
      <w:proofErr w:type="spellStart"/>
      <w:r w:rsidR="004E3248" w:rsidRPr="00FA17BD">
        <w:rPr>
          <w:i/>
          <w:lang w:eastAsia="zh-CN"/>
        </w:rPr>
        <w:t>npn</w:t>
      </w:r>
      <w:r w:rsidR="004E3248" w:rsidRPr="00FA17BD">
        <w:rPr>
          <w:i/>
        </w:rPr>
        <w:t>-IdentityInfoList</w:t>
      </w:r>
      <w:proofErr w:type="spellEnd"/>
      <w:r w:rsidR="004E3248" w:rsidRPr="00FA17BD">
        <w:t xml:space="preserve"> shall be used.</w:t>
      </w:r>
      <w:r w:rsidRPr="00FA17BD">
        <w:t xml:space="preserve"> </w:t>
      </w:r>
    </w:p>
    <w:p w14:paraId="5D9658EF" w14:textId="339F2D55" w:rsidR="004E3248" w:rsidRPr="00FA17BD" w:rsidRDefault="0045656A" w:rsidP="004E3248">
      <w:pPr>
        <w:pStyle w:val="B1"/>
        <w:numPr>
          <w:ilvl w:val="0"/>
          <w:numId w:val="22"/>
        </w:numPr>
      </w:pPr>
      <w:r w:rsidRPr="00FA17BD">
        <w:t>When the UE is allowed to access non PNI-NPN cells of that PLMN and there is no CAG ID in the allowed CAG ID list that the cell</w:t>
      </w:r>
      <w:r w:rsidR="004E3248" w:rsidRPr="00FA17BD">
        <w:t xml:space="preserve"> supports</w:t>
      </w:r>
      <w:r w:rsidR="00FA17BD">
        <w:t xml:space="preserve"> </w:t>
      </w:r>
      <w:r w:rsidR="00FA17BD" w:rsidRPr="00B639D7">
        <w:t>with the selected PLMN</w:t>
      </w:r>
      <w:r w:rsidR="004E3248" w:rsidRPr="00FA17BD">
        <w:t xml:space="preserve">, the parameters assigned to the selected PLMN from the </w:t>
      </w:r>
      <w:proofErr w:type="spellStart"/>
      <w:r w:rsidR="004E3248" w:rsidRPr="00FA17BD">
        <w:rPr>
          <w:i/>
          <w:lang w:eastAsia="zh-CN"/>
        </w:rPr>
        <w:t>plmn</w:t>
      </w:r>
      <w:r w:rsidR="004E3248" w:rsidRPr="00FA17BD">
        <w:rPr>
          <w:i/>
        </w:rPr>
        <w:t>-IdentityInfo</w:t>
      </w:r>
      <w:proofErr w:type="spellEnd"/>
      <w:r w:rsidR="004E3248" w:rsidRPr="00FA17BD">
        <w:t xml:space="preserve"> shall be used. </w:t>
      </w:r>
    </w:p>
    <w:p w14:paraId="088A5C22" w14:textId="3AD099C0" w:rsidR="00677EBA" w:rsidRDefault="00677EBA" w:rsidP="00677EBA">
      <w:pPr>
        <w:pStyle w:val="Heading2"/>
      </w:pPr>
      <w:r>
        <w:t>2.2</w:t>
      </w:r>
      <w:r>
        <w:tab/>
      </w:r>
      <w:r w:rsidR="004E3248" w:rsidRPr="007E6E7B">
        <w:t xml:space="preserve">Reception of the </w:t>
      </w:r>
      <w:proofErr w:type="spellStart"/>
      <w:r w:rsidR="004E3248" w:rsidRPr="007E6E7B">
        <w:t>RRCSetup</w:t>
      </w:r>
      <w:proofErr w:type="spellEnd"/>
      <w:r w:rsidR="004E3248" w:rsidRPr="007E6E7B">
        <w:t xml:space="preserve"> by the UE</w:t>
      </w:r>
    </w:p>
    <w:p w14:paraId="4AD6F88A" w14:textId="5F5D803F" w:rsidR="004E3248" w:rsidRDefault="004E3248" w:rsidP="004E3248">
      <w:r>
        <w:t>In the "</w:t>
      </w:r>
      <w:r w:rsidRPr="007E6E7B">
        <w:t xml:space="preserve">Reception of the </w:t>
      </w:r>
      <w:proofErr w:type="spellStart"/>
      <w:r w:rsidRPr="007E6E7B">
        <w:t>RRCSetup</w:t>
      </w:r>
      <w:proofErr w:type="spellEnd"/>
      <w:r w:rsidRPr="007E6E7B">
        <w:t xml:space="preserve"> by the UE</w:t>
      </w:r>
      <w:r>
        <w:t xml:space="preserve">" procedure the AS layer selects which network entry is referred in the </w:t>
      </w:r>
      <w:proofErr w:type="spellStart"/>
      <w:r w:rsidRPr="004E3248">
        <w:rPr>
          <w:i/>
        </w:rPr>
        <w:t>RRCSetupComplete</w:t>
      </w:r>
      <w:proofErr w:type="spellEnd"/>
      <w:r w:rsidRPr="00D96C74">
        <w:t xml:space="preserve"> messag</w:t>
      </w:r>
      <w:r>
        <w:t>e. The current specification leaves this unspecified</w:t>
      </w:r>
      <w:r w:rsidR="00637926" w:rsidRPr="00637926">
        <w:t xml:space="preserve"> </w:t>
      </w:r>
      <w:r w:rsidR="00637926">
        <w:t xml:space="preserve">the case when the selected PLMN can be found in the </w:t>
      </w:r>
      <w:r w:rsidR="00637926" w:rsidRPr="00677EBA">
        <w:rPr>
          <w:i/>
          <w:iCs/>
        </w:rPr>
        <w:t>PLMN-</w:t>
      </w:r>
      <w:proofErr w:type="spellStart"/>
      <w:r w:rsidR="00637926" w:rsidRPr="00677EBA">
        <w:rPr>
          <w:i/>
          <w:iCs/>
        </w:rPr>
        <w:t>IdentityInfoList</w:t>
      </w:r>
      <w:proofErr w:type="spellEnd"/>
      <w:r w:rsidR="00637926">
        <w:t xml:space="preserve"> and in the </w:t>
      </w:r>
      <w:r w:rsidR="00637926" w:rsidRPr="00677EBA">
        <w:rPr>
          <w:i/>
          <w:iCs/>
        </w:rPr>
        <w:t>NPN-</w:t>
      </w:r>
      <w:proofErr w:type="spellStart"/>
      <w:r w:rsidR="00637926" w:rsidRPr="00677EBA">
        <w:rPr>
          <w:i/>
          <w:iCs/>
        </w:rPr>
        <w:t>IdentityInfoList</w:t>
      </w:r>
      <w:proofErr w:type="spellEnd"/>
      <w:r>
        <w:t>:</w:t>
      </w:r>
    </w:p>
    <w:p w14:paraId="3409B208" w14:textId="77777777" w:rsidR="004E3248" w:rsidRDefault="004E3248" w:rsidP="004E3248">
      <w:pPr>
        <w:ind w:left="720"/>
      </w:pPr>
      <w:r>
        <w:t xml:space="preserve">************ </w:t>
      </w:r>
      <w:r w:rsidRPr="006F121B">
        <w:t>5.2.</w:t>
      </w:r>
      <w:r>
        <w:t>3.4 of TS 38.331************</w:t>
      </w:r>
    </w:p>
    <w:p w14:paraId="72FFA5F5" w14:textId="77777777" w:rsidR="004E3248" w:rsidRPr="00D96C74" w:rsidRDefault="004E3248" w:rsidP="004E3248">
      <w:pPr>
        <w:pStyle w:val="B2"/>
        <w:ind w:left="1287"/>
      </w:pPr>
      <w:r w:rsidRPr="00D96C74">
        <w:t>2&gt;</w:t>
      </w:r>
      <w:r w:rsidRPr="00D96C74">
        <w:tab/>
        <w:t xml:space="preserve">set the </w:t>
      </w:r>
      <w:proofErr w:type="spellStart"/>
      <w:r w:rsidRPr="00D96C74">
        <w:rPr>
          <w:i/>
        </w:rPr>
        <w:t>selectedPLMN</w:t>
      </w:r>
      <w:proofErr w:type="spellEnd"/>
      <w:r w:rsidRPr="00D96C74">
        <w:rPr>
          <w:i/>
        </w:rPr>
        <w:t>-Identity</w:t>
      </w:r>
      <w:r w:rsidRPr="00D96C74">
        <w:t xml:space="preserve"> to the PLMN or SNPN selected by upper layers (TS 24.501 [23]) from the PLMN(s) included in the </w:t>
      </w:r>
      <w:proofErr w:type="spellStart"/>
      <w:r w:rsidRPr="00D96C74">
        <w:rPr>
          <w:i/>
        </w:rPr>
        <w:t>plmn-IdentityList</w:t>
      </w:r>
      <w:proofErr w:type="spellEnd"/>
      <w:r w:rsidRPr="00D96C74">
        <w:t xml:space="preserve"> or the PLMN(s) or SNPN(s) included in the </w:t>
      </w:r>
      <w:proofErr w:type="spellStart"/>
      <w:r w:rsidRPr="00D96C74">
        <w:rPr>
          <w:i/>
          <w:iCs/>
        </w:rPr>
        <w:t>npn-IdentityInfoList</w:t>
      </w:r>
      <w:proofErr w:type="spellEnd"/>
      <w:r w:rsidRPr="00D96C74">
        <w:t xml:space="preserve"> in </w:t>
      </w:r>
      <w:r w:rsidRPr="00D96C74">
        <w:rPr>
          <w:i/>
        </w:rPr>
        <w:t>SIB1</w:t>
      </w:r>
      <w:r w:rsidRPr="00D96C74">
        <w:t>;</w:t>
      </w:r>
    </w:p>
    <w:p w14:paraId="548EAC07" w14:textId="77777777" w:rsidR="004E3248" w:rsidRDefault="004E3248" w:rsidP="004E3248">
      <w:pPr>
        <w:ind w:left="720"/>
      </w:pPr>
      <w:r>
        <w:t>************************</w:t>
      </w:r>
    </w:p>
    <w:p w14:paraId="219B9B26" w14:textId="745EFF8A" w:rsidR="004E3248" w:rsidRDefault="004E3248" w:rsidP="004E3248">
      <w:r>
        <w:t>Due to observation 1 this does not assure that UE will use the correct network reference, and thus modification</w:t>
      </w:r>
      <w:r w:rsidR="007947BC">
        <w:t>s are needed:</w:t>
      </w:r>
    </w:p>
    <w:p w14:paraId="094F6A9A" w14:textId="4915E621" w:rsidR="00605FAE" w:rsidRDefault="00605FAE" w:rsidP="00605FAE">
      <w:pPr>
        <w:rPr>
          <w:b/>
          <w:bCs/>
        </w:rPr>
      </w:pPr>
      <w:r>
        <w:rPr>
          <w:b/>
          <w:bCs/>
        </w:rPr>
        <w:t xml:space="preserve">Proposal </w:t>
      </w:r>
      <w:r w:rsidR="008A0A87">
        <w:rPr>
          <w:b/>
          <w:bCs/>
        </w:rPr>
        <w:t>4</w:t>
      </w:r>
      <w:r>
        <w:rPr>
          <w:b/>
          <w:bCs/>
        </w:rPr>
        <w:t>: Modify the "</w:t>
      </w:r>
      <w:r w:rsidRPr="004E3248">
        <w:rPr>
          <w:b/>
          <w:bCs/>
        </w:rPr>
        <w:t xml:space="preserve">Reception of the </w:t>
      </w:r>
      <w:proofErr w:type="spellStart"/>
      <w:r w:rsidRPr="004E3248">
        <w:rPr>
          <w:b/>
          <w:bCs/>
        </w:rPr>
        <w:t>RRCSetup</w:t>
      </w:r>
      <w:proofErr w:type="spellEnd"/>
      <w:r w:rsidRPr="004E3248">
        <w:rPr>
          <w:b/>
          <w:bCs/>
        </w:rPr>
        <w:t xml:space="preserve"> by the UE</w:t>
      </w:r>
      <w:r>
        <w:rPr>
          <w:b/>
          <w:bCs/>
        </w:rPr>
        <w:t>"</w:t>
      </w:r>
      <w:r w:rsidRPr="004E3248">
        <w:rPr>
          <w:b/>
          <w:bCs/>
        </w:rPr>
        <w:t xml:space="preserve"> (clause 5.3.3.4 of TS 38.331)</w:t>
      </w:r>
      <w:r>
        <w:rPr>
          <w:b/>
          <w:bCs/>
        </w:rPr>
        <w:t xml:space="preserve"> procedure to</w:t>
      </w:r>
      <w:r w:rsidR="000D3090">
        <w:rPr>
          <w:b/>
          <w:bCs/>
        </w:rPr>
        <w:t xml:space="preserve"> remove any ambiguity </w:t>
      </w:r>
      <w:r w:rsidR="007B6BE4">
        <w:rPr>
          <w:b/>
          <w:bCs/>
        </w:rPr>
        <w:t xml:space="preserve">on </w:t>
      </w:r>
      <w:proofErr w:type="spellStart"/>
      <w:r w:rsidR="007B6BE4" w:rsidRPr="004E3248">
        <w:rPr>
          <w:b/>
          <w:bCs/>
          <w:i/>
        </w:rPr>
        <w:t>selectedPLMN</w:t>
      </w:r>
      <w:proofErr w:type="spellEnd"/>
      <w:r w:rsidR="007B6BE4" w:rsidRPr="004E3248">
        <w:rPr>
          <w:b/>
          <w:bCs/>
          <w:i/>
        </w:rPr>
        <w:t>-Identity</w:t>
      </w:r>
      <w:r w:rsidR="001C0D21">
        <w:rPr>
          <w:b/>
          <w:bCs/>
          <w:i/>
        </w:rPr>
        <w:t xml:space="preserve"> </w:t>
      </w:r>
      <w:r w:rsidR="001C0D21">
        <w:rPr>
          <w:b/>
          <w:bCs/>
        </w:rPr>
        <w:t>based on Proposal 2</w:t>
      </w:r>
      <w:r w:rsidR="007B6BE4">
        <w:rPr>
          <w:b/>
          <w:bCs/>
        </w:rPr>
        <w:t>.</w:t>
      </w:r>
    </w:p>
    <w:p w14:paraId="5474216D" w14:textId="77777777" w:rsidR="00283AA1" w:rsidRPr="006A3882" w:rsidRDefault="00283AA1" w:rsidP="00283AA1">
      <w:r>
        <w:t>Corresponding changes are presented in a companion contribution R2-2009066 where:</w:t>
      </w:r>
    </w:p>
    <w:p w14:paraId="46B94C7E" w14:textId="7C9AF077" w:rsidR="00605FAE" w:rsidRPr="005A64D8" w:rsidRDefault="00605FAE" w:rsidP="00605FAE">
      <w:pPr>
        <w:pStyle w:val="B1"/>
        <w:numPr>
          <w:ilvl w:val="0"/>
          <w:numId w:val="23"/>
        </w:numPr>
      </w:pPr>
      <w:r w:rsidRPr="005A64D8">
        <w:t>When there is a manually selected CAG ID that the cell supports</w:t>
      </w:r>
      <w:r w:rsidR="00FA17BD" w:rsidRPr="00B639D7">
        <w:t xml:space="preserve"> with the selected PLMN</w:t>
      </w:r>
      <w:r w:rsidRPr="005A64D8">
        <w:t xml:space="preserve">, the </w:t>
      </w:r>
      <w:proofErr w:type="spellStart"/>
      <w:r w:rsidRPr="005A64D8">
        <w:rPr>
          <w:i/>
        </w:rPr>
        <w:t>selectedPLMN</w:t>
      </w:r>
      <w:proofErr w:type="spellEnd"/>
      <w:r w:rsidRPr="005A64D8">
        <w:rPr>
          <w:i/>
        </w:rPr>
        <w:t>-Identity</w:t>
      </w:r>
      <w:r w:rsidRPr="005A64D8">
        <w:t xml:space="preserve"> shall refer to the PNI-NPN(s) of the selected PLMN from the </w:t>
      </w:r>
      <w:proofErr w:type="spellStart"/>
      <w:r w:rsidRPr="005A64D8">
        <w:rPr>
          <w:i/>
          <w:lang w:eastAsia="zh-CN"/>
        </w:rPr>
        <w:t>npn</w:t>
      </w:r>
      <w:r w:rsidRPr="005A64D8">
        <w:rPr>
          <w:i/>
        </w:rPr>
        <w:t>-IdentityInfoList</w:t>
      </w:r>
      <w:proofErr w:type="spellEnd"/>
      <w:r w:rsidRPr="005A64D8">
        <w:t xml:space="preserve">. </w:t>
      </w:r>
    </w:p>
    <w:p w14:paraId="4DB8609A" w14:textId="5F07F639" w:rsidR="00605FAE" w:rsidRPr="005A64D8" w:rsidRDefault="00605FAE" w:rsidP="00605FAE">
      <w:pPr>
        <w:pStyle w:val="B1"/>
        <w:numPr>
          <w:ilvl w:val="0"/>
          <w:numId w:val="23"/>
        </w:numPr>
      </w:pPr>
      <w:r w:rsidRPr="005A64D8">
        <w:t>When there is at least one CAG ID in the allowed CAG ID list that the cell supports</w:t>
      </w:r>
      <w:r w:rsidR="00FA17BD" w:rsidRPr="00B639D7">
        <w:t xml:space="preserve"> with the selected PLMN</w:t>
      </w:r>
      <w:r w:rsidRPr="005A64D8">
        <w:t xml:space="preserve">, the </w:t>
      </w:r>
      <w:proofErr w:type="spellStart"/>
      <w:r w:rsidRPr="005A64D8">
        <w:rPr>
          <w:i/>
        </w:rPr>
        <w:t>selectedPLMN</w:t>
      </w:r>
      <w:proofErr w:type="spellEnd"/>
      <w:r w:rsidRPr="005A64D8">
        <w:rPr>
          <w:i/>
        </w:rPr>
        <w:t>-Identity</w:t>
      </w:r>
      <w:r w:rsidRPr="005A64D8">
        <w:t xml:space="preserve"> shall refer to the PNI-NPN(s) of the selected PLMN from the </w:t>
      </w:r>
      <w:proofErr w:type="spellStart"/>
      <w:r w:rsidRPr="005A64D8">
        <w:rPr>
          <w:i/>
          <w:lang w:eastAsia="zh-CN"/>
        </w:rPr>
        <w:t>npn</w:t>
      </w:r>
      <w:r w:rsidRPr="005A64D8">
        <w:rPr>
          <w:i/>
        </w:rPr>
        <w:t>-IdentityInfoList</w:t>
      </w:r>
      <w:proofErr w:type="spellEnd"/>
      <w:r w:rsidRPr="005A64D8">
        <w:t>.</w:t>
      </w:r>
      <w:r w:rsidRPr="00A3010E">
        <w:t xml:space="preserve"> </w:t>
      </w:r>
    </w:p>
    <w:p w14:paraId="355EE430" w14:textId="51632939" w:rsidR="00605FAE" w:rsidRPr="005A64D8" w:rsidRDefault="00662CFB" w:rsidP="00605FAE">
      <w:pPr>
        <w:pStyle w:val="B1"/>
        <w:numPr>
          <w:ilvl w:val="0"/>
          <w:numId w:val="23"/>
        </w:numPr>
      </w:pPr>
      <w:r>
        <w:t>Otherwise (w</w:t>
      </w:r>
      <w:r w:rsidR="00605FAE" w:rsidRPr="005A64D8">
        <w:t>hen the UE is allowed to access non PNI-NPN cells of that PLMN and there is no CAG ID in the allowed CAG ID list that the cell supports</w:t>
      </w:r>
      <w:r w:rsidR="00FA17BD" w:rsidRPr="00B639D7">
        <w:t xml:space="preserve"> with the selected PLMN</w:t>
      </w:r>
      <w:r>
        <w:t>)</w:t>
      </w:r>
      <w:r w:rsidR="00605FAE" w:rsidRPr="005A64D8">
        <w:t xml:space="preserve"> the </w:t>
      </w:r>
      <w:proofErr w:type="spellStart"/>
      <w:r w:rsidR="00605FAE" w:rsidRPr="005A64D8">
        <w:rPr>
          <w:i/>
        </w:rPr>
        <w:t>selectedPLMN</w:t>
      </w:r>
      <w:proofErr w:type="spellEnd"/>
      <w:r w:rsidR="00605FAE" w:rsidRPr="005A64D8">
        <w:rPr>
          <w:i/>
        </w:rPr>
        <w:t>-Identity</w:t>
      </w:r>
      <w:r w:rsidR="00605FAE" w:rsidRPr="005A64D8">
        <w:t xml:space="preserve"> shall refer to the selected PLMN from the </w:t>
      </w:r>
      <w:proofErr w:type="spellStart"/>
      <w:r w:rsidR="00605FAE" w:rsidRPr="005A64D8">
        <w:rPr>
          <w:i/>
          <w:lang w:eastAsia="zh-CN"/>
        </w:rPr>
        <w:t>plmn</w:t>
      </w:r>
      <w:r w:rsidR="00605FAE" w:rsidRPr="005A64D8">
        <w:rPr>
          <w:i/>
        </w:rPr>
        <w:t>-IdentityInfo</w:t>
      </w:r>
      <w:proofErr w:type="spellEnd"/>
      <w:r w:rsidR="00605FAE" w:rsidRPr="005A64D8">
        <w:t xml:space="preserve">. </w:t>
      </w:r>
    </w:p>
    <w:p w14:paraId="7430EC1A" w14:textId="6FA740E0" w:rsidR="00677EBA" w:rsidRDefault="00677EBA" w:rsidP="00677EBA">
      <w:pPr>
        <w:pStyle w:val="Heading2"/>
      </w:pPr>
      <w:r>
        <w:t>2.3</w:t>
      </w:r>
      <w:r>
        <w:tab/>
      </w:r>
      <w:r w:rsidR="007947BC" w:rsidRPr="007E6E7B">
        <w:t xml:space="preserve">Reception of the </w:t>
      </w:r>
      <w:proofErr w:type="spellStart"/>
      <w:r w:rsidR="007947BC" w:rsidRPr="007E6E7B">
        <w:t>RRCResume</w:t>
      </w:r>
      <w:proofErr w:type="spellEnd"/>
      <w:r w:rsidR="007947BC" w:rsidRPr="007E6E7B">
        <w:t xml:space="preserve"> by the UE</w:t>
      </w:r>
    </w:p>
    <w:p w14:paraId="43BDB12B" w14:textId="6D9960ED" w:rsidR="007947BC" w:rsidRDefault="007947BC" w:rsidP="007947BC">
      <w:r>
        <w:t>In the "</w:t>
      </w:r>
      <w:r w:rsidRPr="007E6E7B">
        <w:t xml:space="preserve">Reception of the </w:t>
      </w:r>
      <w:proofErr w:type="spellStart"/>
      <w:r w:rsidRPr="007E6E7B">
        <w:t>RRCResume</w:t>
      </w:r>
      <w:proofErr w:type="spellEnd"/>
      <w:r w:rsidRPr="007E6E7B">
        <w:t xml:space="preserve"> by the UE</w:t>
      </w:r>
      <w:r>
        <w:t xml:space="preserve">" (clause </w:t>
      </w:r>
      <w:r w:rsidRPr="006F121B">
        <w:t>5.</w:t>
      </w:r>
      <w:r>
        <w:t>3.3</w:t>
      </w:r>
      <w:r w:rsidRPr="006F121B">
        <w:t>.</w:t>
      </w:r>
      <w:r>
        <w:t>1</w:t>
      </w:r>
      <w:r w:rsidRPr="006F121B">
        <w:t>4</w:t>
      </w:r>
      <w:r>
        <w:t xml:space="preserve"> of TS 38.331) procedure the AS layer selects which network entry is referred in the </w:t>
      </w:r>
      <w:proofErr w:type="spellStart"/>
      <w:r w:rsidRPr="00D96C74">
        <w:rPr>
          <w:i/>
        </w:rPr>
        <w:t>RRC</w:t>
      </w:r>
      <w:r>
        <w:rPr>
          <w:i/>
        </w:rPr>
        <w:t>Resume</w:t>
      </w:r>
      <w:r w:rsidRPr="00D96C74">
        <w:rPr>
          <w:i/>
        </w:rPr>
        <w:t>Complete</w:t>
      </w:r>
      <w:proofErr w:type="spellEnd"/>
      <w:r w:rsidRPr="00D96C74">
        <w:t xml:space="preserve"> messag</w:t>
      </w:r>
      <w:r>
        <w:t>e. The current specification leaves this unspecified</w:t>
      </w:r>
      <w:r w:rsidR="00C16806" w:rsidRPr="00C16806">
        <w:t xml:space="preserve"> </w:t>
      </w:r>
      <w:r w:rsidR="00C16806">
        <w:t xml:space="preserve">the case when the selected PLMN can be found in the </w:t>
      </w:r>
      <w:r w:rsidR="00C16806" w:rsidRPr="00677EBA">
        <w:rPr>
          <w:i/>
          <w:iCs/>
        </w:rPr>
        <w:t>PLMN-</w:t>
      </w:r>
      <w:proofErr w:type="spellStart"/>
      <w:r w:rsidR="00C16806" w:rsidRPr="00677EBA">
        <w:rPr>
          <w:i/>
          <w:iCs/>
        </w:rPr>
        <w:t>IdentityInfoList</w:t>
      </w:r>
      <w:proofErr w:type="spellEnd"/>
      <w:r w:rsidR="00C16806">
        <w:t xml:space="preserve"> and in the </w:t>
      </w:r>
      <w:r w:rsidR="00C16806" w:rsidRPr="00677EBA">
        <w:rPr>
          <w:i/>
          <w:iCs/>
        </w:rPr>
        <w:t>NPN-</w:t>
      </w:r>
      <w:proofErr w:type="spellStart"/>
      <w:r w:rsidR="00C16806" w:rsidRPr="00677EBA">
        <w:rPr>
          <w:i/>
          <w:iCs/>
        </w:rPr>
        <w:t>IdentityInfoList</w:t>
      </w:r>
      <w:proofErr w:type="spellEnd"/>
      <w:r w:rsidR="00C16806">
        <w:t>:</w:t>
      </w:r>
    </w:p>
    <w:p w14:paraId="2CB6DE46" w14:textId="77777777" w:rsidR="007947BC" w:rsidRDefault="007947BC" w:rsidP="007947BC">
      <w:pPr>
        <w:ind w:left="720"/>
      </w:pPr>
      <w:bookmarkStart w:id="3" w:name="_Hlk53401038"/>
      <w:r>
        <w:t xml:space="preserve">************ </w:t>
      </w:r>
      <w:r w:rsidRPr="006F121B">
        <w:t>5.2.</w:t>
      </w:r>
      <w:r>
        <w:t>3.14 of TS 38.331************</w:t>
      </w:r>
    </w:p>
    <w:p w14:paraId="7E79EA75" w14:textId="77777777" w:rsidR="007947BC" w:rsidRPr="001C6625" w:rsidRDefault="007947BC" w:rsidP="007947BC">
      <w:pPr>
        <w:pStyle w:val="B2"/>
        <w:ind w:left="1287"/>
      </w:pPr>
      <w:r w:rsidRPr="001C6625">
        <w:t>2&gt;</w:t>
      </w:r>
      <w:r w:rsidRPr="001C6625">
        <w:tab/>
        <w:t xml:space="preserve">if the upper layer provides a PLMN, set the </w:t>
      </w:r>
      <w:proofErr w:type="spellStart"/>
      <w:r w:rsidRPr="001C6625">
        <w:rPr>
          <w:i/>
        </w:rPr>
        <w:t>selectedPLMN</w:t>
      </w:r>
      <w:proofErr w:type="spellEnd"/>
      <w:r w:rsidRPr="001C6625">
        <w:rPr>
          <w:i/>
        </w:rPr>
        <w:t>-Identity</w:t>
      </w:r>
      <w:r w:rsidRPr="001C6625">
        <w:t xml:space="preserve"> to PLMN selected by upper layers (TS 24.501 [23]) from the PLMN(s) included in the </w:t>
      </w:r>
      <w:proofErr w:type="spellStart"/>
      <w:r w:rsidRPr="001C6625">
        <w:rPr>
          <w:i/>
        </w:rPr>
        <w:t>plmn-IdentityList</w:t>
      </w:r>
      <w:proofErr w:type="spellEnd"/>
      <w:r w:rsidRPr="001C6625">
        <w:t xml:space="preserve"> or in the </w:t>
      </w:r>
      <w:proofErr w:type="spellStart"/>
      <w:r w:rsidRPr="001C6625">
        <w:rPr>
          <w:i/>
        </w:rPr>
        <w:t>npn-IdentityInfoList</w:t>
      </w:r>
      <w:proofErr w:type="spellEnd"/>
      <w:r w:rsidRPr="001C6625">
        <w:t xml:space="preserve"> in </w:t>
      </w:r>
      <w:r w:rsidRPr="001C6625">
        <w:rPr>
          <w:i/>
        </w:rPr>
        <w:t>SIB1;</w:t>
      </w:r>
    </w:p>
    <w:p w14:paraId="26249233" w14:textId="77777777" w:rsidR="007947BC" w:rsidRDefault="007947BC" w:rsidP="007947BC">
      <w:pPr>
        <w:ind w:left="720"/>
      </w:pPr>
      <w:r>
        <w:t>************************</w:t>
      </w:r>
    </w:p>
    <w:bookmarkEnd w:id="3"/>
    <w:p w14:paraId="4EB1F2A5" w14:textId="56D3BB6D" w:rsidR="007947BC" w:rsidRDefault="007947BC" w:rsidP="007947BC">
      <w:r>
        <w:lastRenderedPageBreak/>
        <w:t>Due to observation 1 this does not assure that UE will use the correct network reference, and thus modifications are needed</w:t>
      </w:r>
      <w:r w:rsidR="004E007B">
        <w:t>. As CAG ID can only be selected manually at initial cell selection when a UE initially registers to a network, the manually selected CAG ID case cannot happen during RRC Resume procedure.</w:t>
      </w:r>
    </w:p>
    <w:p w14:paraId="234B4833" w14:textId="2D478441" w:rsidR="0014483D" w:rsidRDefault="007947BC" w:rsidP="007947BC">
      <w:pPr>
        <w:rPr>
          <w:b/>
          <w:bCs/>
        </w:rPr>
      </w:pPr>
      <w:r>
        <w:rPr>
          <w:b/>
          <w:bCs/>
        </w:rPr>
        <w:t xml:space="preserve">Proposal </w:t>
      </w:r>
      <w:r w:rsidR="008A0A87">
        <w:rPr>
          <w:b/>
          <w:bCs/>
        </w:rPr>
        <w:t>5</w:t>
      </w:r>
      <w:r>
        <w:rPr>
          <w:b/>
          <w:bCs/>
        </w:rPr>
        <w:t>: Modify the "</w:t>
      </w:r>
      <w:r w:rsidRPr="007947BC">
        <w:rPr>
          <w:b/>
          <w:bCs/>
        </w:rPr>
        <w:t xml:space="preserve">Reception of the </w:t>
      </w:r>
      <w:proofErr w:type="spellStart"/>
      <w:r w:rsidRPr="007947BC">
        <w:rPr>
          <w:b/>
          <w:bCs/>
        </w:rPr>
        <w:t>RRCResume</w:t>
      </w:r>
      <w:proofErr w:type="spellEnd"/>
      <w:r w:rsidRPr="007947BC">
        <w:rPr>
          <w:b/>
          <w:bCs/>
        </w:rPr>
        <w:t xml:space="preserve"> by the UE</w:t>
      </w:r>
      <w:r>
        <w:rPr>
          <w:b/>
          <w:bCs/>
        </w:rPr>
        <w:t>"</w:t>
      </w:r>
      <w:r w:rsidRPr="004E3248">
        <w:rPr>
          <w:b/>
          <w:bCs/>
        </w:rPr>
        <w:t xml:space="preserve"> (clause 5.3.3.</w:t>
      </w:r>
      <w:r>
        <w:rPr>
          <w:b/>
          <w:bCs/>
        </w:rPr>
        <w:t>1</w:t>
      </w:r>
      <w:r w:rsidRPr="004E3248">
        <w:rPr>
          <w:b/>
          <w:bCs/>
        </w:rPr>
        <w:t>4 of TS 38.331)</w:t>
      </w:r>
      <w:r>
        <w:rPr>
          <w:b/>
          <w:bCs/>
        </w:rPr>
        <w:t xml:space="preserve"> procedure </w:t>
      </w:r>
      <w:r w:rsidR="0014483D">
        <w:rPr>
          <w:b/>
          <w:bCs/>
        </w:rPr>
        <w:t xml:space="preserve">to remove any ambiguity on </w:t>
      </w:r>
      <w:proofErr w:type="spellStart"/>
      <w:r w:rsidR="0014483D" w:rsidRPr="004E3248">
        <w:rPr>
          <w:b/>
          <w:bCs/>
          <w:i/>
        </w:rPr>
        <w:t>selectedPLMN</w:t>
      </w:r>
      <w:proofErr w:type="spellEnd"/>
      <w:r w:rsidR="0014483D" w:rsidRPr="004E3248">
        <w:rPr>
          <w:b/>
          <w:bCs/>
          <w:i/>
        </w:rPr>
        <w:t>-Identity</w:t>
      </w:r>
      <w:r w:rsidR="00283AA1">
        <w:rPr>
          <w:b/>
          <w:bCs/>
          <w:i/>
        </w:rPr>
        <w:t xml:space="preserve"> </w:t>
      </w:r>
      <w:r w:rsidR="00283AA1">
        <w:rPr>
          <w:b/>
          <w:bCs/>
        </w:rPr>
        <w:t>based on Proposal 2</w:t>
      </w:r>
      <w:r w:rsidR="0014483D">
        <w:rPr>
          <w:b/>
          <w:bCs/>
        </w:rPr>
        <w:t>.</w:t>
      </w:r>
    </w:p>
    <w:p w14:paraId="1B445DF5" w14:textId="77777777" w:rsidR="00283AA1" w:rsidRPr="006A3882" w:rsidRDefault="00283AA1" w:rsidP="00283AA1">
      <w:r>
        <w:t>Corresponding changes are presented in a companion contribution R2-2009066 where:</w:t>
      </w:r>
    </w:p>
    <w:p w14:paraId="63AC8F2A" w14:textId="261ECC39" w:rsidR="007947BC" w:rsidRPr="00BF64E1" w:rsidRDefault="007947BC" w:rsidP="007947BC">
      <w:pPr>
        <w:pStyle w:val="B1"/>
        <w:numPr>
          <w:ilvl w:val="0"/>
          <w:numId w:val="24"/>
        </w:numPr>
      </w:pPr>
      <w:r w:rsidRPr="00BF64E1">
        <w:t>When there is at least one CAG ID in the allowed CAG ID list that the cell supports</w:t>
      </w:r>
      <w:r w:rsidR="00FA17BD" w:rsidRPr="00B639D7">
        <w:t xml:space="preserve"> with the selected PLMN</w:t>
      </w:r>
      <w:r w:rsidRPr="00BF64E1">
        <w:t xml:space="preserve">, the </w:t>
      </w:r>
      <w:proofErr w:type="spellStart"/>
      <w:r w:rsidRPr="00BF64E1">
        <w:rPr>
          <w:i/>
        </w:rPr>
        <w:t>selectedPLMN</w:t>
      </w:r>
      <w:proofErr w:type="spellEnd"/>
      <w:r w:rsidRPr="00BF64E1">
        <w:rPr>
          <w:i/>
        </w:rPr>
        <w:t>-Identity</w:t>
      </w:r>
      <w:r w:rsidRPr="00BF64E1">
        <w:t xml:space="preserve"> sh</w:t>
      </w:r>
      <w:r w:rsidR="000028B3" w:rsidRPr="00BF64E1">
        <w:t>all</w:t>
      </w:r>
      <w:r w:rsidRPr="00BF64E1">
        <w:t xml:space="preserve"> refer to the PNI-NPN(s) of the selected PLMN from the </w:t>
      </w:r>
      <w:proofErr w:type="spellStart"/>
      <w:r w:rsidRPr="00BF64E1">
        <w:rPr>
          <w:i/>
          <w:lang w:eastAsia="zh-CN"/>
        </w:rPr>
        <w:t>npn</w:t>
      </w:r>
      <w:r w:rsidRPr="00BF64E1">
        <w:rPr>
          <w:i/>
        </w:rPr>
        <w:t>-IdentityInfoList</w:t>
      </w:r>
      <w:proofErr w:type="spellEnd"/>
      <w:r w:rsidRPr="00BF64E1">
        <w:t>.</w:t>
      </w:r>
      <w:r w:rsidRPr="0014483D">
        <w:t xml:space="preserve"> </w:t>
      </w:r>
    </w:p>
    <w:p w14:paraId="6DFD1B3E" w14:textId="6895B5AA" w:rsidR="007947BC" w:rsidRPr="00BF64E1" w:rsidRDefault="00971BBE" w:rsidP="007947BC">
      <w:pPr>
        <w:pStyle w:val="B1"/>
        <w:numPr>
          <w:ilvl w:val="0"/>
          <w:numId w:val="24"/>
        </w:numPr>
      </w:pPr>
      <w:r>
        <w:t>Otherwise (w</w:t>
      </w:r>
      <w:r w:rsidR="007947BC" w:rsidRPr="00BF64E1">
        <w:t>hen the UE is allowed to access non PNI-NPN cells of that PLMN and there is no CAG ID in the allowed CAG ID list that the cell supports</w:t>
      </w:r>
      <w:r w:rsidR="00FA17BD" w:rsidRPr="00B639D7">
        <w:t xml:space="preserve"> with the selected PLMN</w:t>
      </w:r>
      <w:r>
        <w:t>)</w:t>
      </w:r>
      <w:r w:rsidR="007947BC" w:rsidRPr="00BF64E1">
        <w:t xml:space="preserve"> the </w:t>
      </w:r>
      <w:proofErr w:type="spellStart"/>
      <w:r w:rsidR="007947BC" w:rsidRPr="00BF64E1">
        <w:rPr>
          <w:i/>
        </w:rPr>
        <w:t>selectedPLMN</w:t>
      </w:r>
      <w:proofErr w:type="spellEnd"/>
      <w:r w:rsidR="007947BC" w:rsidRPr="00BF64E1">
        <w:rPr>
          <w:i/>
        </w:rPr>
        <w:t>-Identity</w:t>
      </w:r>
      <w:r w:rsidR="007947BC" w:rsidRPr="00BF64E1">
        <w:t xml:space="preserve"> sh</w:t>
      </w:r>
      <w:r w:rsidR="000028B3" w:rsidRPr="00BF64E1">
        <w:t>all</w:t>
      </w:r>
      <w:r w:rsidR="007947BC" w:rsidRPr="00BF64E1">
        <w:t xml:space="preserve"> refer to the selected PLMN from the </w:t>
      </w:r>
      <w:proofErr w:type="spellStart"/>
      <w:r w:rsidR="007947BC" w:rsidRPr="00BF64E1">
        <w:rPr>
          <w:i/>
          <w:lang w:eastAsia="zh-CN"/>
        </w:rPr>
        <w:t>plmn</w:t>
      </w:r>
      <w:r w:rsidR="007947BC" w:rsidRPr="00BF64E1">
        <w:rPr>
          <w:i/>
        </w:rPr>
        <w:t>-IdentityInfo</w:t>
      </w:r>
      <w:proofErr w:type="spellEnd"/>
      <w:r w:rsidR="007947BC" w:rsidRPr="00BF64E1">
        <w:t>.</w:t>
      </w:r>
      <w:r w:rsidR="007947BC" w:rsidRPr="0014483D">
        <w:t xml:space="preserve"> </w:t>
      </w:r>
      <w:r w:rsidR="007947BC" w:rsidRPr="00BF64E1">
        <w:t xml:space="preserve"> </w:t>
      </w:r>
    </w:p>
    <w:p w14:paraId="2FDEF600" w14:textId="7E70C150" w:rsidR="00677EBA" w:rsidRPr="006E13D1" w:rsidRDefault="00677EBA" w:rsidP="00677EBA">
      <w:pPr>
        <w:pStyle w:val="Heading2"/>
      </w:pPr>
      <w:r>
        <w:t>2.4</w:t>
      </w:r>
      <w:r>
        <w:tab/>
      </w:r>
      <w:r w:rsidR="007947BC" w:rsidRPr="007E6E7B">
        <w:t>Initiation</w:t>
      </w:r>
      <w:r w:rsidR="007947BC">
        <w:t xml:space="preserve"> of </w:t>
      </w:r>
      <w:r w:rsidR="007947BC" w:rsidRPr="00D96C74">
        <w:rPr>
          <w:rFonts w:eastAsia="Malgun Gothic"/>
        </w:rPr>
        <w:t>Unified Access Control</w:t>
      </w:r>
    </w:p>
    <w:p w14:paraId="7C42F469" w14:textId="021A2AD1" w:rsidR="00677EBA" w:rsidRDefault="007947BC" w:rsidP="00677EBA">
      <w:r>
        <w:t>In the "</w:t>
      </w:r>
      <w:r w:rsidRPr="007E6E7B">
        <w:t>Initiation</w:t>
      </w:r>
      <w:r>
        <w:t xml:space="preserve"> of </w:t>
      </w:r>
      <w:r w:rsidRPr="00D96C74">
        <w:rPr>
          <w:rFonts w:eastAsia="Malgun Gothic"/>
        </w:rPr>
        <w:t>Unified Access Control</w:t>
      </w:r>
      <w:r>
        <w:rPr>
          <w:rFonts w:eastAsia="Malgun Gothic"/>
        </w:rPr>
        <w:t>"</w:t>
      </w:r>
      <w:r>
        <w:t xml:space="preserve"> (clause </w:t>
      </w:r>
      <w:r w:rsidRPr="007E6E7B">
        <w:t>5.3.14.2</w:t>
      </w:r>
      <w:r>
        <w:t xml:space="preserve"> of TS 38.331) procedure the AS layer selects which set of UAC parameters are used for UAC when there are network specific UAC parameters. The current specification clarifies that PNI-NPN specific parameters are used when a PNI-NPN is selected</w:t>
      </w:r>
      <w:r w:rsidR="008A31C4">
        <w:t xml:space="preserve">, but does not specify which set of UAC parameters are used </w:t>
      </w:r>
      <w:r w:rsidR="00C534DB">
        <w:t>when automatic network selection is performed</w:t>
      </w:r>
      <w:r w:rsidR="00180194">
        <w:t xml:space="preserve"> and the selected PLMN can be found in the </w:t>
      </w:r>
      <w:r w:rsidR="00180194" w:rsidRPr="00677EBA">
        <w:rPr>
          <w:i/>
          <w:iCs/>
        </w:rPr>
        <w:t>PLMN-</w:t>
      </w:r>
      <w:proofErr w:type="spellStart"/>
      <w:r w:rsidR="00180194" w:rsidRPr="00677EBA">
        <w:rPr>
          <w:i/>
          <w:iCs/>
        </w:rPr>
        <w:t>IdentityInfoList</w:t>
      </w:r>
      <w:proofErr w:type="spellEnd"/>
      <w:r w:rsidR="00180194">
        <w:t xml:space="preserve"> and in the </w:t>
      </w:r>
      <w:r w:rsidR="00180194" w:rsidRPr="00677EBA">
        <w:rPr>
          <w:i/>
          <w:iCs/>
        </w:rPr>
        <w:t>NPN-</w:t>
      </w:r>
      <w:proofErr w:type="spellStart"/>
      <w:r w:rsidR="00180194" w:rsidRPr="00677EBA">
        <w:rPr>
          <w:i/>
          <w:iCs/>
        </w:rPr>
        <w:t>IdentityInfoList</w:t>
      </w:r>
      <w:proofErr w:type="spellEnd"/>
      <w:r w:rsidR="00180194">
        <w:t>:</w:t>
      </w:r>
    </w:p>
    <w:p w14:paraId="4B5D366D" w14:textId="77777777" w:rsidR="00677EBA" w:rsidRDefault="00677EBA" w:rsidP="00677EBA">
      <w:pPr>
        <w:ind w:left="720"/>
      </w:pPr>
      <w:r>
        <w:t xml:space="preserve">************ </w:t>
      </w:r>
      <w:r w:rsidRPr="006F121B">
        <w:t>5.2.</w:t>
      </w:r>
      <w:r>
        <w:t>14.2 of TS 38.331************</w:t>
      </w:r>
    </w:p>
    <w:p w14:paraId="51FDC545" w14:textId="77777777" w:rsidR="00677EBA" w:rsidRPr="00D96C74" w:rsidRDefault="00677EBA" w:rsidP="00677EBA">
      <w:pPr>
        <w:pStyle w:val="B3"/>
      </w:pPr>
      <w:r w:rsidRPr="00D96C74">
        <w:t>3&gt;</w:t>
      </w:r>
      <w:r w:rsidRPr="00D96C74">
        <w:tab/>
        <w:t xml:space="preserve">if </w:t>
      </w:r>
      <w:r w:rsidRPr="00D96C74">
        <w:rPr>
          <w:i/>
          <w:iCs/>
        </w:rPr>
        <w:t>SIB1</w:t>
      </w:r>
      <w:r w:rsidRPr="00D96C74">
        <w:t xml:space="preserve"> includes </w:t>
      </w:r>
      <w:proofErr w:type="spellStart"/>
      <w:r w:rsidRPr="00D96C74">
        <w:rPr>
          <w:i/>
        </w:rPr>
        <w:t>uac</w:t>
      </w:r>
      <w:proofErr w:type="spellEnd"/>
      <w:r w:rsidRPr="00D96C74">
        <w:rPr>
          <w:i/>
        </w:rPr>
        <w:t>-</w:t>
      </w:r>
      <w:proofErr w:type="spellStart"/>
      <w:r w:rsidRPr="00D96C74">
        <w:rPr>
          <w:i/>
        </w:rPr>
        <w:t>BarringPerPLMN</w:t>
      </w:r>
      <w:proofErr w:type="spellEnd"/>
      <w:r w:rsidRPr="00D96C74">
        <w:rPr>
          <w:i/>
        </w:rPr>
        <w:t>-List</w:t>
      </w:r>
      <w:r w:rsidRPr="00D96C74">
        <w:t xml:space="preserve"> </w:t>
      </w:r>
      <w:r w:rsidRPr="00D96C74">
        <w:rPr>
          <w:lang w:eastAsia="zh-CN"/>
        </w:rPr>
        <w:t xml:space="preserve">and </w:t>
      </w:r>
      <w:r w:rsidRPr="00D96C74">
        <w:t xml:space="preserve">the </w:t>
      </w:r>
      <w:proofErr w:type="spellStart"/>
      <w:r w:rsidRPr="00D96C74">
        <w:rPr>
          <w:i/>
        </w:rPr>
        <w:t>uac</w:t>
      </w:r>
      <w:proofErr w:type="spellEnd"/>
      <w:r w:rsidRPr="00D96C74">
        <w:rPr>
          <w:i/>
        </w:rPr>
        <w:t>-</w:t>
      </w:r>
      <w:proofErr w:type="spellStart"/>
      <w:r w:rsidRPr="00D96C74">
        <w:rPr>
          <w:i/>
        </w:rPr>
        <w:t>BarringPerPLMN</w:t>
      </w:r>
      <w:proofErr w:type="spellEnd"/>
      <w:r w:rsidRPr="00D96C74">
        <w:rPr>
          <w:i/>
        </w:rPr>
        <w:t>-List</w:t>
      </w:r>
      <w:r w:rsidRPr="00D96C74">
        <w:t xml:space="preserve"> contains an </w:t>
      </w:r>
      <w:r w:rsidRPr="00D96C74">
        <w:rPr>
          <w:i/>
        </w:rPr>
        <w:t>UAC-</w:t>
      </w:r>
      <w:proofErr w:type="spellStart"/>
      <w:r w:rsidRPr="00D96C74">
        <w:rPr>
          <w:i/>
        </w:rPr>
        <w:t>BarringPerPLMN</w:t>
      </w:r>
      <w:proofErr w:type="spellEnd"/>
      <w:r w:rsidRPr="00D96C74">
        <w:t xml:space="preserve"> entry with the </w:t>
      </w:r>
      <w:proofErr w:type="spellStart"/>
      <w:r w:rsidRPr="00D96C74">
        <w:rPr>
          <w:i/>
        </w:rPr>
        <w:t>plmn-IdentityIndex</w:t>
      </w:r>
      <w:proofErr w:type="spellEnd"/>
      <w:r w:rsidRPr="00D96C74">
        <w:t xml:space="preserve"> corresponding to the PLMN or SNPN selected by upper layers (see TS 24.501 [23]):</w:t>
      </w:r>
    </w:p>
    <w:p w14:paraId="0F85C176" w14:textId="77777777" w:rsidR="00677EBA" w:rsidRPr="00D96C74" w:rsidRDefault="00677EBA" w:rsidP="00677EBA">
      <w:pPr>
        <w:pStyle w:val="B4"/>
      </w:pPr>
      <w:r w:rsidRPr="00D96C74">
        <w:t>4&gt;</w:t>
      </w:r>
      <w:r w:rsidRPr="00D96C74">
        <w:tab/>
        <w:t xml:space="preserve">if the upper layers selected a PNI-NPN (identified by a PLMN identity and a CAG-ID) and </w:t>
      </w:r>
      <w:r w:rsidRPr="00D96C74">
        <w:rPr>
          <w:i/>
        </w:rPr>
        <w:t>UAC-</w:t>
      </w:r>
      <w:proofErr w:type="spellStart"/>
      <w:r w:rsidRPr="00D96C74">
        <w:rPr>
          <w:i/>
        </w:rPr>
        <w:t>BarringPerPLMN</w:t>
      </w:r>
      <w:proofErr w:type="spellEnd"/>
      <w:r w:rsidRPr="00D96C74">
        <w:t xml:space="preserve"> has an entry with the </w:t>
      </w:r>
      <w:proofErr w:type="spellStart"/>
      <w:r w:rsidRPr="00D96C74">
        <w:rPr>
          <w:i/>
        </w:rPr>
        <w:t>plmn-IdentityIndex</w:t>
      </w:r>
      <w:proofErr w:type="spellEnd"/>
      <w:r w:rsidRPr="00D96C74">
        <w:t xml:space="preserve"> corresponding to the PNI-NPN selected by upper layers:</w:t>
      </w:r>
    </w:p>
    <w:p w14:paraId="195B73BB" w14:textId="77777777" w:rsidR="00677EBA" w:rsidRPr="00D96C74" w:rsidRDefault="00677EBA" w:rsidP="00677EBA">
      <w:pPr>
        <w:pStyle w:val="B5"/>
      </w:pPr>
      <w:r w:rsidRPr="00D96C74">
        <w:t>5&gt;</w:t>
      </w:r>
      <w:r w:rsidRPr="00D96C74">
        <w:tab/>
        <w:t xml:space="preserve">select the </w:t>
      </w:r>
      <w:r w:rsidRPr="00D96C74">
        <w:rPr>
          <w:i/>
        </w:rPr>
        <w:t>UAC-</w:t>
      </w:r>
      <w:proofErr w:type="spellStart"/>
      <w:r w:rsidRPr="00D96C74">
        <w:rPr>
          <w:i/>
        </w:rPr>
        <w:t>BarringPerPLMN</w:t>
      </w:r>
      <w:proofErr w:type="spellEnd"/>
      <w:r w:rsidRPr="00D96C74">
        <w:t xml:space="preserve"> entry with the </w:t>
      </w:r>
      <w:proofErr w:type="spellStart"/>
      <w:r w:rsidRPr="00D96C74">
        <w:rPr>
          <w:i/>
        </w:rPr>
        <w:t>plmn-IdentityIndex</w:t>
      </w:r>
      <w:proofErr w:type="spellEnd"/>
      <w:r w:rsidRPr="00D96C74">
        <w:t xml:space="preserve"> corresponding to the PNI-NPN selected by upper layers;</w:t>
      </w:r>
    </w:p>
    <w:p w14:paraId="647398AF" w14:textId="77777777" w:rsidR="00677EBA" w:rsidRPr="00D96C74" w:rsidRDefault="00677EBA" w:rsidP="00677EBA">
      <w:pPr>
        <w:pStyle w:val="B4"/>
      </w:pPr>
      <w:r w:rsidRPr="00D96C74">
        <w:t>4&gt;</w:t>
      </w:r>
      <w:r w:rsidRPr="00D96C74">
        <w:tab/>
        <w:t>else:</w:t>
      </w:r>
    </w:p>
    <w:p w14:paraId="41B563EA" w14:textId="77777777" w:rsidR="00677EBA" w:rsidRPr="00D96C74" w:rsidRDefault="00677EBA" w:rsidP="00677EBA">
      <w:pPr>
        <w:pStyle w:val="B5"/>
      </w:pPr>
      <w:r w:rsidRPr="00D96C74">
        <w:t>54&gt;</w:t>
      </w:r>
      <w:r w:rsidRPr="00D96C74">
        <w:tab/>
        <w:t xml:space="preserve">select the </w:t>
      </w:r>
      <w:r w:rsidRPr="00D96C74">
        <w:rPr>
          <w:i/>
        </w:rPr>
        <w:t>UAC-</w:t>
      </w:r>
      <w:proofErr w:type="spellStart"/>
      <w:r w:rsidRPr="00D96C74">
        <w:rPr>
          <w:i/>
        </w:rPr>
        <w:t>BarringPerPLMN</w:t>
      </w:r>
      <w:proofErr w:type="spellEnd"/>
      <w:r w:rsidRPr="00D96C74">
        <w:t xml:space="preserve"> entry with the </w:t>
      </w:r>
      <w:proofErr w:type="spellStart"/>
      <w:r w:rsidRPr="00D96C74">
        <w:rPr>
          <w:i/>
        </w:rPr>
        <w:t>plmn-IdentityIndex</w:t>
      </w:r>
      <w:proofErr w:type="spellEnd"/>
      <w:r w:rsidRPr="00D96C74">
        <w:t xml:space="preserve"> corresponding to the PLMN or to the SNPN selected by upper layers;</w:t>
      </w:r>
    </w:p>
    <w:p w14:paraId="66C6E8E3" w14:textId="77777777" w:rsidR="00677EBA" w:rsidRPr="00D96C74" w:rsidRDefault="00677EBA" w:rsidP="00677EBA">
      <w:pPr>
        <w:pStyle w:val="B4"/>
        <w:rPr>
          <w:i/>
        </w:rPr>
      </w:pPr>
      <w:r w:rsidRPr="00D96C74">
        <w:t>4&gt;</w:t>
      </w:r>
      <w:r w:rsidRPr="00D96C74">
        <w:tab/>
        <w:t xml:space="preserve">in the remainder of this procedure, use the selected </w:t>
      </w:r>
      <w:r w:rsidRPr="00D96C74">
        <w:rPr>
          <w:i/>
        </w:rPr>
        <w:t>UAC-</w:t>
      </w:r>
      <w:proofErr w:type="spellStart"/>
      <w:r w:rsidRPr="00D96C74">
        <w:rPr>
          <w:i/>
        </w:rPr>
        <w:t>BarringPerPLMN</w:t>
      </w:r>
      <w:proofErr w:type="spellEnd"/>
      <w:r w:rsidRPr="00D96C74">
        <w:t xml:space="preserve"> entry (i.e. presence or absence of access barring parameters in this entry) irrespective of the </w:t>
      </w:r>
      <w:proofErr w:type="spellStart"/>
      <w:r w:rsidRPr="00D96C74">
        <w:rPr>
          <w:i/>
        </w:rPr>
        <w:t>uac-BarringForCommon</w:t>
      </w:r>
      <w:proofErr w:type="spellEnd"/>
      <w:r w:rsidRPr="00D96C74">
        <w:t xml:space="preserve"> included in </w:t>
      </w:r>
      <w:r w:rsidRPr="00D96C74">
        <w:rPr>
          <w:i/>
        </w:rPr>
        <w:t>SIB1</w:t>
      </w:r>
      <w:r w:rsidRPr="00D96C74">
        <w:t>;</w:t>
      </w:r>
    </w:p>
    <w:p w14:paraId="77E14758" w14:textId="77777777" w:rsidR="00677EBA" w:rsidRDefault="00677EBA" w:rsidP="00677EBA">
      <w:pPr>
        <w:ind w:left="720"/>
      </w:pPr>
      <w:r>
        <w:t>************************</w:t>
      </w:r>
    </w:p>
    <w:p w14:paraId="134409A2" w14:textId="7655CBBF" w:rsidR="007947BC" w:rsidRDefault="007947BC" w:rsidP="007947BC">
      <w:r>
        <w:t xml:space="preserve">Due to observation 1 </w:t>
      </w:r>
      <w:r w:rsidR="000028B3">
        <w:t xml:space="preserve">and 2 </w:t>
      </w:r>
      <w:r>
        <w:t xml:space="preserve">this does not assure that </w:t>
      </w:r>
      <w:r w:rsidR="009C0A6F">
        <w:t xml:space="preserve">in case of automatic network selection case the </w:t>
      </w:r>
      <w:r>
        <w:t xml:space="preserve">UE will </w:t>
      </w:r>
      <w:r w:rsidR="000028B3">
        <w:t>use the correct set of UAC parameters when different network specific parameters are provided for the PLMN and the PNI-NPNs for that PLMN</w:t>
      </w:r>
      <w:r>
        <w:t>, and thus modifications are needed:</w:t>
      </w:r>
    </w:p>
    <w:p w14:paraId="0EC95FA6" w14:textId="21D378C3" w:rsidR="0014483D" w:rsidRDefault="007947BC" w:rsidP="007947BC">
      <w:pPr>
        <w:rPr>
          <w:b/>
          <w:bCs/>
        </w:rPr>
      </w:pPr>
      <w:r w:rsidRPr="007947BC">
        <w:rPr>
          <w:b/>
          <w:bCs/>
        </w:rPr>
        <w:t xml:space="preserve">Proposal </w:t>
      </w:r>
      <w:r w:rsidR="008A0A87">
        <w:rPr>
          <w:b/>
          <w:bCs/>
        </w:rPr>
        <w:t>6</w:t>
      </w:r>
      <w:r w:rsidRPr="007947BC">
        <w:rPr>
          <w:b/>
          <w:bCs/>
        </w:rPr>
        <w:t xml:space="preserve">: </w:t>
      </w:r>
      <w:r>
        <w:rPr>
          <w:b/>
          <w:bCs/>
        </w:rPr>
        <w:t>Modify the "</w:t>
      </w:r>
      <w:r w:rsidRPr="007947BC">
        <w:rPr>
          <w:b/>
          <w:bCs/>
        </w:rPr>
        <w:t xml:space="preserve">Initiation of </w:t>
      </w:r>
      <w:r w:rsidRPr="007947BC">
        <w:rPr>
          <w:rFonts w:eastAsia="Malgun Gothic"/>
          <w:b/>
          <w:bCs/>
        </w:rPr>
        <w:t>Unified Access Control"</w:t>
      </w:r>
      <w:r w:rsidRPr="007947BC">
        <w:rPr>
          <w:b/>
          <w:bCs/>
        </w:rPr>
        <w:t xml:space="preserve"> (clause 5.3.14.2 of TS 38.331) </w:t>
      </w:r>
      <w:r>
        <w:rPr>
          <w:b/>
          <w:bCs/>
        </w:rPr>
        <w:t xml:space="preserve">procedure </w:t>
      </w:r>
      <w:r w:rsidR="0014483D">
        <w:rPr>
          <w:b/>
          <w:bCs/>
        </w:rPr>
        <w:t xml:space="preserve">to </w:t>
      </w:r>
      <w:r w:rsidR="00C35C5B">
        <w:rPr>
          <w:b/>
          <w:bCs/>
        </w:rPr>
        <w:t xml:space="preserve">cover the </w:t>
      </w:r>
      <w:r w:rsidR="00955AEF">
        <w:rPr>
          <w:b/>
          <w:bCs/>
        </w:rPr>
        <w:t xml:space="preserve">automatic network selection case when </w:t>
      </w:r>
      <w:r w:rsidR="0014483D">
        <w:rPr>
          <w:b/>
          <w:bCs/>
        </w:rPr>
        <w:t>PLMN or PNI-NPN specific UAC parameters</w:t>
      </w:r>
      <w:r w:rsidR="00955AEF">
        <w:rPr>
          <w:b/>
          <w:bCs/>
        </w:rPr>
        <w:t xml:space="preserve"> are selected</w:t>
      </w:r>
      <w:r w:rsidR="00283AA1">
        <w:rPr>
          <w:b/>
          <w:bCs/>
        </w:rPr>
        <w:t xml:space="preserve"> based on Proposal 2</w:t>
      </w:r>
      <w:r w:rsidR="00955AEF">
        <w:rPr>
          <w:b/>
          <w:bCs/>
        </w:rPr>
        <w:t>.</w:t>
      </w:r>
    </w:p>
    <w:p w14:paraId="4AFF320C" w14:textId="77777777" w:rsidR="00283AA1" w:rsidRPr="006A3882" w:rsidRDefault="00283AA1" w:rsidP="00283AA1">
      <w:r>
        <w:t>Corresponding changes are presented in a companion contribution R2-2009066 where:</w:t>
      </w:r>
    </w:p>
    <w:p w14:paraId="6C8F735F" w14:textId="7FFEC4D2" w:rsidR="007947BC" w:rsidRPr="00D15466" w:rsidRDefault="007947BC" w:rsidP="007947BC">
      <w:pPr>
        <w:pStyle w:val="B1"/>
        <w:numPr>
          <w:ilvl w:val="0"/>
          <w:numId w:val="25"/>
        </w:numPr>
      </w:pPr>
      <w:r w:rsidRPr="00D15466">
        <w:t>When there is a manually selected CAG ID that the cell supports</w:t>
      </w:r>
      <w:r w:rsidR="000028B3" w:rsidRPr="00D15466">
        <w:t xml:space="preserve"> and PNI-NPN specific UAC parameters are provided for </w:t>
      </w:r>
      <w:r w:rsidR="001B19A2" w:rsidRPr="00D15466">
        <w:t>PNI-NPN(s) of selected</w:t>
      </w:r>
      <w:r w:rsidR="000028B3" w:rsidRPr="00D15466">
        <w:t xml:space="preserve"> PLMN</w:t>
      </w:r>
      <w:r w:rsidRPr="00D15466">
        <w:t xml:space="preserve">, the </w:t>
      </w:r>
      <w:r w:rsidR="000028B3" w:rsidRPr="00D15466">
        <w:t>UE shall select the UAC parameters provided for the PNI-NPN</w:t>
      </w:r>
      <w:r w:rsidR="001B19A2" w:rsidRPr="00D15466">
        <w:t>(</w:t>
      </w:r>
      <w:r w:rsidR="000028B3" w:rsidRPr="00D15466">
        <w:t>s</w:t>
      </w:r>
      <w:r w:rsidR="001B19A2" w:rsidRPr="00D15466">
        <w:t>)</w:t>
      </w:r>
      <w:r w:rsidR="000028B3" w:rsidRPr="00D15466">
        <w:t xml:space="preserve"> of the selected PLMN</w:t>
      </w:r>
      <w:r w:rsidRPr="00D15466">
        <w:t xml:space="preserve">. </w:t>
      </w:r>
    </w:p>
    <w:p w14:paraId="5649F314" w14:textId="3127E70C" w:rsidR="007947BC" w:rsidRPr="00D15466" w:rsidRDefault="007947BC" w:rsidP="007947BC">
      <w:pPr>
        <w:pStyle w:val="B1"/>
        <w:numPr>
          <w:ilvl w:val="0"/>
          <w:numId w:val="25"/>
        </w:numPr>
      </w:pPr>
      <w:r w:rsidRPr="00D15466">
        <w:t>When there is at least one CAG ID in the allowed CAG ID list that the cell supports</w:t>
      </w:r>
      <w:r w:rsidR="000028B3" w:rsidRPr="00D15466">
        <w:t xml:space="preserve"> and PNI-NPN specific UAC parameters are provided for </w:t>
      </w:r>
      <w:r w:rsidR="001B19A2" w:rsidRPr="00D15466">
        <w:t>PNI-NPN(s) of the selected PLMN</w:t>
      </w:r>
      <w:r w:rsidR="000028B3" w:rsidRPr="00D15466">
        <w:t>, the UE shall select the UAC parameters provided for the PNI-NPN</w:t>
      </w:r>
      <w:r w:rsidR="001B19A2" w:rsidRPr="00D15466">
        <w:t>(</w:t>
      </w:r>
      <w:r w:rsidR="000028B3" w:rsidRPr="00D15466">
        <w:t>s</w:t>
      </w:r>
      <w:r w:rsidR="001B19A2" w:rsidRPr="00D15466">
        <w:t>)</w:t>
      </w:r>
      <w:r w:rsidR="000028B3" w:rsidRPr="00D15466">
        <w:t xml:space="preserve"> of the selected PLMN.</w:t>
      </w:r>
      <w:r w:rsidRPr="0014483D">
        <w:t xml:space="preserve"> </w:t>
      </w:r>
    </w:p>
    <w:p w14:paraId="6DFF31EF" w14:textId="386B0C1B" w:rsidR="007947BC" w:rsidRPr="00D15466" w:rsidRDefault="00D175B3" w:rsidP="007947BC">
      <w:pPr>
        <w:pStyle w:val="B1"/>
        <w:numPr>
          <w:ilvl w:val="0"/>
          <w:numId w:val="25"/>
        </w:numPr>
      </w:pPr>
      <w:r>
        <w:lastRenderedPageBreak/>
        <w:t>Otherwise</w:t>
      </w:r>
      <w:r w:rsidR="00DD5270">
        <w:t xml:space="preserve"> </w:t>
      </w:r>
      <w:r w:rsidR="00971BBE">
        <w:t>(</w:t>
      </w:r>
      <w:r w:rsidR="00892D61">
        <w:t>w</w:t>
      </w:r>
      <w:r w:rsidR="007947BC" w:rsidRPr="00D15466">
        <w:t>hen the UE is allowed to access non PNI-NPN cells of th</w:t>
      </w:r>
      <w:r w:rsidR="001B19A2" w:rsidRPr="00D15466">
        <w:t>e selected</w:t>
      </w:r>
      <w:r w:rsidR="007947BC" w:rsidRPr="00D15466">
        <w:t xml:space="preserve"> PLMN and there is no CAG ID in the allowed CAG ID list that the cell supports</w:t>
      </w:r>
      <w:r w:rsidR="00971BBE">
        <w:t>) if</w:t>
      </w:r>
      <w:r w:rsidR="000028B3" w:rsidRPr="00D15466">
        <w:t xml:space="preserve"> PLMN specific UAC parameters are provided for th</w:t>
      </w:r>
      <w:r w:rsidR="001B19A2" w:rsidRPr="00D15466">
        <w:t>e selected</w:t>
      </w:r>
      <w:r w:rsidR="000028B3" w:rsidRPr="00D15466">
        <w:t xml:space="preserve"> PLMN, the UE shall select the UAC parameters provided for the selected PLMN.</w:t>
      </w:r>
      <w:r w:rsidR="007947BC" w:rsidRPr="00D15466">
        <w:t xml:space="preserve"> </w:t>
      </w:r>
    </w:p>
    <w:p w14:paraId="187AF6FA" w14:textId="77777777" w:rsidR="00677EBA" w:rsidRPr="0014483D" w:rsidRDefault="00677EBA" w:rsidP="00677EBA"/>
    <w:p w14:paraId="766D6D29" w14:textId="4E8DEF44" w:rsidR="00A209D6" w:rsidRDefault="00A209D6" w:rsidP="00A209D6">
      <w:pPr>
        <w:pStyle w:val="Heading1"/>
      </w:pPr>
      <w:r w:rsidRPr="006E13D1">
        <w:t>3</w:t>
      </w:r>
      <w:r w:rsidRPr="006E13D1">
        <w:tab/>
      </w:r>
      <w:r w:rsidR="00233B03">
        <w:t>Conclusions</w:t>
      </w:r>
    </w:p>
    <w:p w14:paraId="3620E230" w14:textId="310B5D5C" w:rsidR="00233B03" w:rsidRDefault="00233B03" w:rsidP="00233B03">
      <w:r>
        <w:t>This paper has the following observations and proposals:</w:t>
      </w:r>
    </w:p>
    <w:p w14:paraId="27DBECC8" w14:textId="77777777" w:rsidR="00E021B6" w:rsidRDefault="00E021B6" w:rsidP="00E021B6">
      <w:r w:rsidRPr="00197938">
        <w:rPr>
          <w:b/>
          <w:bCs/>
        </w:rPr>
        <w:t xml:space="preserve">Observation 1: </w:t>
      </w:r>
      <w:r>
        <w:rPr>
          <w:b/>
          <w:bCs/>
        </w:rPr>
        <w:t>If it is</w:t>
      </w:r>
      <w:r w:rsidRPr="00197938">
        <w:rPr>
          <w:b/>
          <w:bCs/>
        </w:rPr>
        <w:t xml:space="preserve"> left for UE implementation whether the parameters</w:t>
      </w:r>
      <w:r>
        <w:rPr>
          <w:b/>
          <w:bCs/>
        </w:rPr>
        <w:t xml:space="preserve"> assigned to the PLMN or PNI-NPN</w:t>
      </w:r>
      <w:r w:rsidRPr="00197938">
        <w:rPr>
          <w:b/>
          <w:bCs/>
        </w:rPr>
        <w:t xml:space="preserve"> </w:t>
      </w:r>
      <w:r>
        <w:rPr>
          <w:b/>
          <w:bCs/>
        </w:rPr>
        <w:t xml:space="preserve">of the PLMN </w:t>
      </w:r>
      <w:r w:rsidRPr="00197938">
        <w:rPr>
          <w:b/>
          <w:bCs/>
        </w:rPr>
        <w:t>are used</w:t>
      </w:r>
      <w:r>
        <w:rPr>
          <w:b/>
          <w:bCs/>
        </w:rPr>
        <w:t xml:space="preserve"> w</w:t>
      </w:r>
      <w:r w:rsidRPr="002B2F1B">
        <w:rPr>
          <w:b/>
          <w:bCs/>
        </w:rPr>
        <w:t>hen a cell is shared between a PLMN and PNI-NPNs of the PLMN then</w:t>
      </w:r>
      <w:r>
        <w:rPr>
          <w:b/>
          <w:bCs/>
        </w:rPr>
        <w:t xml:space="preserve"> there can be mismatch between the UE behaviour and assumption in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about the UE behaviour.</w:t>
      </w:r>
    </w:p>
    <w:p w14:paraId="3B178787" w14:textId="77777777" w:rsidR="00E021B6" w:rsidRPr="007D3C82" w:rsidRDefault="00E021B6" w:rsidP="00E021B6">
      <w:pPr>
        <w:rPr>
          <w:b/>
          <w:bCs/>
        </w:rPr>
      </w:pPr>
      <w:r w:rsidRPr="007D3C82">
        <w:rPr>
          <w:b/>
          <w:bCs/>
        </w:rPr>
        <w:t xml:space="preserve">Proposal 1: RAN2 specifies </w:t>
      </w:r>
      <w:r>
        <w:rPr>
          <w:b/>
          <w:bCs/>
        </w:rPr>
        <w:t xml:space="preserve">how the UE </w:t>
      </w:r>
      <w:r w:rsidRPr="007D3C82">
        <w:rPr>
          <w:b/>
          <w:bCs/>
        </w:rPr>
        <w:t>select</w:t>
      </w:r>
      <w:r>
        <w:rPr>
          <w:b/>
          <w:bCs/>
        </w:rPr>
        <w:t>s</w:t>
      </w:r>
      <w:r w:rsidRPr="007D3C82">
        <w:rPr>
          <w:b/>
          <w:bCs/>
        </w:rPr>
        <w:t xml:space="preserve"> between the parameters assigned to the PLMN or PNI-NPN are used when a cell is shared between a PLMN and </w:t>
      </w:r>
      <w:r>
        <w:rPr>
          <w:b/>
          <w:bCs/>
        </w:rPr>
        <w:t xml:space="preserve">the </w:t>
      </w:r>
      <w:r w:rsidRPr="007D3C82">
        <w:rPr>
          <w:b/>
          <w:bCs/>
        </w:rPr>
        <w:t>PNI-NPNs of th</w:t>
      </w:r>
      <w:r>
        <w:rPr>
          <w:b/>
          <w:bCs/>
        </w:rPr>
        <w:t>at</w:t>
      </w:r>
      <w:r w:rsidRPr="007D3C82">
        <w:rPr>
          <w:b/>
          <w:bCs/>
        </w:rPr>
        <w:t xml:space="preserve"> PLMN</w:t>
      </w:r>
      <w:r>
        <w:rPr>
          <w:b/>
          <w:bCs/>
        </w:rPr>
        <w:t>.</w:t>
      </w:r>
    </w:p>
    <w:p w14:paraId="5D6CF5F1" w14:textId="77777777" w:rsidR="00E021B6" w:rsidRPr="00197938" w:rsidRDefault="00E021B6" w:rsidP="00E021B6">
      <w:pPr>
        <w:rPr>
          <w:b/>
          <w:bCs/>
        </w:rPr>
      </w:pPr>
      <w:r w:rsidRPr="00197938">
        <w:rPr>
          <w:b/>
          <w:bCs/>
        </w:rPr>
        <w:t xml:space="preserve">Observation 2: The selected PNI-NPN </w:t>
      </w:r>
      <w:r>
        <w:rPr>
          <w:b/>
          <w:bCs/>
        </w:rPr>
        <w:t xml:space="preserve">can only be used to cover the manual selection case, as </w:t>
      </w:r>
      <w:r w:rsidRPr="00197938">
        <w:rPr>
          <w:b/>
          <w:bCs/>
        </w:rPr>
        <w:t>selected PNI-NPN</w:t>
      </w:r>
      <w:r>
        <w:rPr>
          <w:b/>
          <w:bCs/>
        </w:rPr>
        <w:t xml:space="preserve"> does not exist in</w:t>
      </w:r>
      <w:r w:rsidRPr="00197938">
        <w:rPr>
          <w:b/>
          <w:bCs/>
        </w:rPr>
        <w:t xml:space="preserve"> automatic selection mode.</w:t>
      </w:r>
    </w:p>
    <w:p w14:paraId="1595E2E2" w14:textId="77777777" w:rsidR="00E021B6" w:rsidRPr="00D819EC" w:rsidRDefault="00E021B6" w:rsidP="00E021B6">
      <w:pPr>
        <w:rPr>
          <w:b/>
          <w:bCs/>
        </w:rPr>
      </w:pPr>
      <w:r>
        <w:rPr>
          <w:b/>
          <w:bCs/>
        </w:rPr>
        <w:t>Proposal 2</w:t>
      </w:r>
      <w:r w:rsidRPr="00D819EC">
        <w:rPr>
          <w:b/>
          <w:bCs/>
        </w:rPr>
        <w:t xml:space="preserve">: </w:t>
      </w:r>
      <w:r>
        <w:rPr>
          <w:b/>
          <w:bCs/>
        </w:rPr>
        <w:t>RAN2 specifies t</w:t>
      </w:r>
      <w:r w:rsidRPr="00D819EC">
        <w:rPr>
          <w:b/>
          <w:bCs/>
        </w:rPr>
        <w:t xml:space="preserve">he following </w:t>
      </w:r>
      <w:r>
        <w:rPr>
          <w:b/>
          <w:bCs/>
        </w:rPr>
        <w:t>UE behaviour:</w:t>
      </w:r>
    </w:p>
    <w:p w14:paraId="322DBC96" w14:textId="77777777" w:rsidR="00E021B6" w:rsidRDefault="00E021B6" w:rsidP="00E021B6">
      <w:pPr>
        <w:pStyle w:val="ListParagraph"/>
        <w:numPr>
          <w:ilvl w:val="0"/>
          <w:numId w:val="19"/>
        </w:numPr>
        <w:rPr>
          <w:b/>
          <w:bCs/>
        </w:rPr>
      </w:pPr>
      <w:r>
        <w:rPr>
          <w:b/>
          <w:bCs/>
        </w:rPr>
        <w:t>When t</w:t>
      </w:r>
      <w:r w:rsidRPr="00677EBA">
        <w:rPr>
          <w:b/>
          <w:bCs/>
        </w:rPr>
        <w:t>here is a manually selected CAG ID that the cell supports</w:t>
      </w:r>
      <w:r>
        <w:rPr>
          <w:b/>
          <w:bCs/>
        </w:rPr>
        <w:t xml:space="preserve"> with the selected PLMN: parameters assigned to PNI-NPN(s) of that PLMN shall be used</w:t>
      </w:r>
      <w:r w:rsidRPr="00677EBA">
        <w:rPr>
          <w:b/>
          <w:bCs/>
        </w:rPr>
        <w:t>.</w:t>
      </w:r>
    </w:p>
    <w:p w14:paraId="1FA8A115" w14:textId="77777777" w:rsidR="00E021B6" w:rsidRDefault="00E021B6" w:rsidP="00E021B6">
      <w:pPr>
        <w:pStyle w:val="ListParagraph"/>
        <w:numPr>
          <w:ilvl w:val="0"/>
          <w:numId w:val="19"/>
        </w:numPr>
        <w:rPr>
          <w:b/>
          <w:bCs/>
        </w:rPr>
      </w:pPr>
      <w:r>
        <w:rPr>
          <w:b/>
          <w:bCs/>
        </w:rPr>
        <w:t xml:space="preserve">When </w:t>
      </w:r>
      <w:r w:rsidRPr="00677EBA">
        <w:rPr>
          <w:b/>
          <w:bCs/>
        </w:rPr>
        <w:t>there is at least one CAG ID in the allowed CAG ID list that the cell supports</w:t>
      </w:r>
      <w:r>
        <w:rPr>
          <w:b/>
          <w:bCs/>
        </w:rPr>
        <w:t xml:space="preserve"> </w:t>
      </w:r>
      <w:r w:rsidRPr="002C4A45">
        <w:rPr>
          <w:b/>
          <w:bCs/>
        </w:rPr>
        <w:t>with the selected PLMN</w:t>
      </w:r>
      <w:r>
        <w:rPr>
          <w:b/>
          <w:bCs/>
        </w:rPr>
        <w:t>: the parameters assigned to PNI-NPN(s) of the selected PLMN shall be used</w:t>
      </w:r>
      <w:r w:rsidRPr="00677EBA">
        <w:rPr>
          <w:b/>
          <w:bCs/>
        </w:rPr>
        <w:t>.</w:t>
      </w:r>
    </w:p>
    <w:p w14:paraId="23386D42" w14:textId="43F6FF94" w:rsidR="00E021B6" w:rsidRDefault="00E021B6" w:rsidP="00E021B6">
      <w:pPr>
        <w:pStyle w:val="ListParagraph"/>
        <w:numPr>
          <w:ilvl w:val="0"/>
          <w:numId w:val="19"/>
        </w:numPr>
        <w:rPr>
          <w:b/>
          <w:bCs/>
        </w:rPr>
      </w:pPr>
      <w:r>
        <w:rPr>
          <w:b/>
          <w:bCs/>
        </w:rPr>
        <w:t xml:space="preserve">When </w:t>
      </w:r>
      <w:r w:rsidRPr="00D819EC">
        <w:rPr>
          <w:b/>
          <w:bCs/>
        </w:rPr>
        <w:t>there is no CAG ID in the allowed CAG ID list</w:t>
      </w:r>
      <w:r>
        <w:rPr>
          <w:b/>
          <w:bCs/>
        </w:rPr>
        <w:t xml:space="preserve"> </w:t>
      </w:r>
      <w:r w:rsidRPr="00AB7F40">
        <w:rPr>
          <w:b/>
          <w:bCs/>
        </w:rPr>
        <w:t>with the selected PLMN</w:t>
      </w:r>
      <w:r>
        <w:rPr>
          <w:b/>
          <w:bCs/>
        </w:rPr>
        <w:t xml:space="preserve"> and the UE </w:t>
      </w:r>
      <w:proofErr w:type="gramStart"/>
      <w:r>
        <w:rPr>
          <w:b/>
          <w:bCs/>
        </w:rPr>
        <w:t>is allowed to</w:t>
      </w:r>
      <w:proofErr w:type="gramEnd"/>
      <w:r>
        <w:rPr>
          <w:b/>
          <w:bCs/>
        </w:rPr>
        <w:t xml:space="preserve"> use non PNI-NPN cells of the selected PLMN: the parameters assigned to the selected PLMN shall be used.</w:t>
      </w:r>
    </w:p>
    <w:p w14:paraId="1184576D" w14:textId="77777777" w:rsidR="00A44486" w:rsidRDefault="00A44486" w:rsidP="00A44486">
      <w:pPr>
        <w:rPr>
          <w:b/>
          <w:bCs/>
        </w:rPr>
      </w:pPr>
      <w:r>
        <w:rPr>
          <w:b/>
          <w:bCs/>
        </w:rPr>
        <w:t>Proposal 3: Modify the "</w:t>
      </w:r>
      <w:r w:rsidRPr="004E3248">
        <w:rPr>
          <w:b/>
          <w:bCs/>
        </w:rPr>
        <w:t>Actions upon reception of the SIB1</w:t>
      </w:r>
      <w:r>
        <w:rPr>
          <w:b/>
          <w:bCs/>
        </w:rPr>
        <w:t>"</w:t>
      </w:r>
      <w:r w:rsidRPr="004E3248">
        <w:rPr>
          <w:b/>
          <w:bCs/>
        </w:rPr>
        <w:t xml:space="preserve"> (clause 5.2.2.4.2 of TS 38.331)</w:t>
      </w:r>
      <w:r>
        <w:rPr>
          <w:b/>
          <w:bCs/>
        </w:rPr>
        <w:t xml:space="preserve"> procedure to remove any ambiguity on the parameters forwarded to forwarded to the upper layers based on Proposal 2.</w:t>
      </w:r>
    </w:p>
    <w:p w14:paraId="2BD742C7" w14:textId="77777777" w:rsidR="00A44486" w:rsidRDefault="00A44486" w:rsidP="00A44486">
      <w:pPr>
        <w:rPr>
          <w:b/>
          <w:bCs/>
        </w:rPr>
      </w:pPr>
      <w:r>
        <w:rPr>
          <w:b/>
          <w:bCs/>
        </w:rPr>
        <w:t>Proposal 4: Modify the "</w:t>
      </w:r>
      <w:r w:rsidRPr="004E3248">
        <w:rPr>
          <w:b/>
          <w:bCs/>
        </w:rPr>
        <w:t xml:space="preserve">Reception of the </w:t>
      </w:r>
      <w:proofErr w:type="spellStart"/>
      <w:r w:rsidRPr="004E3248">
        <w:rPr>
          <w:b/>
          <w:bCs/>
        </w:rPr>
        <w:t>RRCSetup</w:t>
      </w:r>
      <w:proofErr w:type="spellEnd"/>
      <w:r w:rsidRPr="004E3248">
        <w:rPr>
          <w:b/>
          <w:bCs/>
        </w:rPr>
        <w:t xml:space="preserve"> by the UE</w:t>
      </w:r>
      <w:r>
        <w:rPr>
          <w:b/>
          <w:bCs/>
        </w:rPr>
        <w:t>"</w:t>
      </w:r>
      <w:r w:rsidRPr="004E3248">
        <w:rPr>
          <w:b/>
          <w:bCs/>
        </w:rPr>
        <w:t xml:space="preserve"> (clause 5.3.3.4 of TS 38.331)</w:t>
      </w:r>
      <w:r>
        <w:rPr>
          <w:b/>
          <w:bCs/>
        </w:rPr>
        <w:t xml:space="preserve"> procedure to remove any ambiguity on </w:t>
      </w:r>
      <w:proofErr w:type="spellStart"/>
      <w:r w:rsidRPr="004E3248">
        <w:rPr>
          <w:b/>
          <w:bCs/>
          <w:i/>
        </w:rPr>
        <w:t>selectedPLMN</w:t>
      </w:r>
      <w:proofErr w:type="spellEnd"/>
      <w:r w:rsidRPr="004E3248">
        <w:rPr>
          <w:b/>
          <w:bCs/>
          <w:i/>
        </w:rPr>
        <w:t>-Identity</w:t>
      </w:r>
      <w:r>
        <w:rPr>
          <w:b/>
          <w:bCs/>
          <w:i/>
        </w:rPr>
        <w:t xml:space="preserve"> </w:t>
      </w:r>
      <w:r>
        <w:rPr>
          <w:b/>
          <w:bCs/>
        </w:rPr>
        <w:t>based on Proposal 2.</w:t>
      </w:r>
    </w:p>
    <w:p w14:paraId="315465F9" w14:textId="77777777" w:rsidR="00A44486" w:rsidRDefault="00A44486" w:rsidP="00A44486">
      <w:pPr>
        <w:rPr>
          <w:b/>
          <w:bCs/>
        </w:rPr>
      </w:pPr>
      <w:r>
        <w:rPr>
          <w:b/>
          <w:bCs/>
        </w:rPr>
        <w:t>Proposal 5: Modify the "</w:t>
      </w:r>
      <w:r w:rsidRPr="007947BC">
        <w:rPr>
          <w:b/>
          <w:bCs/>
        </w:rPr>
        <w:t xml:space="preserve">Reception of the </w:t>
      </w:r>
      <w:proofErr w:type="spellStart"/>
      <w:r w:rsidRPr="007947BC">
        <w:rPr>
          <w:b/>
          <w:bCs/>
        </w:rPr>
        <w:t>RRCResume</w:t>
      </w:r>
      <w:proofErr w:type="spellEnd"/>
      <w:r w:rsidRPr="007947BC">
        <w:rPr>
          <w:b/>
          <w:bCs/>
        </w:rPr>
        <w:t xml:space="preserve"> by the UE</w:t>
      </w:r>
      <w:r>
        <w:rPr>
          <w:b/>
          <w:bCs/>
        </w:rPr>
        <w:t>"</w:t>
      </w:r>
      <w:r w:rsidRPr="004E3248">
        <w:rPr>
          <w:b/>
          <w:bCs/>
        </w:rPr>
        <w:t xml:space="preserve"> (clause 5.3.3.</w:t>
      </w:r>
      <w:r>
        <w:rPr>
          <w:b/>
          <w:bCs/>
        </w:rPr>
        <w:t>1</w:t>
      </w:r>
      <w:r w:rsidRPr="004E3248">
        <w:rPr>
          <w:b/>
          <w:bCs/>
        </w:rPr>
        <w:t>4 of TS 38.331)</w:t>
      </w:r>
      <w:r>
        <w:rPr>
          <w:b/>
          <w:bCs/>
        </w:rPr>
        <w:t xml:space="preserve"> procedure to remove any ambiguity on </w:t>
      </w:r>
      <w:proofErr w:type="spellStart"/>
      <w:r w:rsidRPr="004E3248">
        <w:rPr>
          <w:b/>
          <w:bCs/>
          <w:i/>
        </w:rPr>
        <w:t>selectedPLMN</w:t>
      </w:r>
      <w:proofErr w:type="spellEnd"/>
      <w:r w:rsidRPr="004E3248">
        <w:rPr>
          <w:b/>
          <w:bCs/>
          <w:i/>
        </w:rPr>
        <w:t>-Identity</w:t>
      </w:r>
      <w:r>
        <w:rPr>
          <w:b/>
          <w:bCs/>
          <w:i/>
        </w:rPr>
        <w:t xml:space="preserve"> </w:t>
      </w:r>
      <w:r>
        <w:rPr>
          <w:b/>
          <w:bCs/>
        </w:rPr>
        <w:t>based on Proposal 2.</w:t>
      </w:r>
    </w:p>
    <w:p w14:paraId="47C63425" w14:textId="7C2990C6" w:rsidR="00A44486" w:rsidRDefault="00A44486" w:rsidP="00A44486">
      <w:pPr>
        <w:rPr>
          <w:b/>
          <w:bCs/>
        </w:rPr>
      </w:pPr>
      <w:r w:rsidRPr="007947BC">
        <w:rPr>
          <w:b/>
          <w:bCs/>
        </w:rPr>
        <w:t xml:space="preserve">Proposal </w:t>
      </w:r>
      <w:r>
        <w:rPr>
          <w:b/>
          <w:bCs/>
        </w:rPr>
        <w:t>6</w:t>
      </w:r>
      <w:r w:rsidRPr="007947BC">
        <w:rPr>
          <w:b/>
          <w:bCs/>
        </w:rPr>
        <w:t xml:space="preserve">: </w:t>
      </w:r>
      <w:r>
        <w:rPr>
          <w:b/>
          <w:bCs/>
        </w:rPr>
        <w:t>Modify the "</w:t>
      </w:r>
      <w:r w:rsidRPr="007947BC">
        <w:rPr>
          <w:b/>
          <w:bCs/>
        </w:rPr>
        <w:t xml:space="preserve">Initiation of </w:t>
      </w:r>
      <w:r w:rsidRPr="007947BC">
        <w:rPr>
          <w:rFonts w:eastAsia="Malgun Gothic"/>
          <w:b/>
          <w:bCs/>
        </w:rPr>
        <w:t>Unified Access Control"</w:t>
      </w:r>
      <w:r w:rsidRPr="007947BC">
        <w:rPr>
          <w:b/>
          <w:bCs/>
        </w:rPr>
        <w:t xml:space="preserve"> (clause 5.3.14.2 of TS 38.331) </w:t>
      </w:r>
      <w:r>
        <w:rPr>
          <w:b/>
          <w:bCs/>
        </w:rPr>
        <w:t>procedure to cover the automatic network selection case when PLMN or PNI-NPN specific UAC parameters are selected based on Proposal 2.</w:t>
      </w:r>
    </w:p>
    <w:p w14:paraId="61A3FCE1" w14:textId="57893D61" w:rsidR="00A44486" w:rsidRPr="00790B35" w:rsidRDefault="00A44486" w:rsidP="00A44486">
      <w:r w:rsidRPr="00790B35">
        <w:t xml:space="preserve">The </w:t>
      </w:r>
      <w:r w:rsidR="00790B35" w:rsidRPr="00790B35">
        <w:t xml:space="preserve">corresponding </w:t>
      </w:r>
      <w:r w:rsidR="00E26D1E">
        <w:t xml:space="preserve">changes of </w:t>
      </w:r>
      <w:r w:rsidR="007E0DD1">
        <w:t xml:space="preserve">TS </w:t>
      </w:r>
      <w:r w:rsidR="00E26D1E">
        <w:t xml:space="preserve">38.331 </w:t>
      </w:r>
      <w:r w:rsidR="00790B35" w:rsidRPr="00790B35">
        <w:t xml:space="preserve">can be </w:t>
      </w:r>
      <w:r w:rsidR="00E26D1E">
        <w:t xml:space="preserve">found </w:t>
      </w:r>
      <w:r w:rsidR="00790B35" w:rsidRPr="00790B35">
        <w:t>in R2-2009066.</w:t>
      </w:r>
    </w:p>
    <w:sectPr w:rsidR="00A44486" w:rsidRPr="00790B35" w:rsidSect="0051262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BA31B" w14:textId="77777777" w:rsidR="0088499B" w:rsidRDefault="0088499B">
      <w:r>
        <w:separator/>
      </w:r>
    </w:p>
  </w:endnote>
  <w:endnote w:type="continuationSeparator" w:id="0">
    <w:p w14:paraId="77BBBFF8" w14:textId="77777777" w:rsidR="0088499B" w:rsidRDefault="0088499B">
      <w:r>
        <w:continuationSeparator/>
      </w:r>
    </w:p>
  </w:endnote>
  <w:endnote w:type="continuationNotice" w:id="1">
    <w:p w14:paraId="0E5B29F6" w14:textId="77777777" w:rsidR="0088499B" w:rsidRDefault="008849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4E39913F" w:rsidR="0045656A" w:rsidRDefault="004565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0A981611" w:rsidR="0045656A" w:rsidRDefault="004565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6C0DA97E" w:rsidR="0045656A" w:rsidRDefault="004565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79FC8" w14:textId="77777777" w:rsidR="0088499B" w:rsidRDefault="0088499B">
      <w:r>
        <w:separator/>
      </w:r>
    </w:p>
  </w:footnote>
  <w:footnote w:type="continuationSeparator" w:id="0">
    <w:p w14:paraId="12B74389" w14:textId="77777777" w:rsidR="0088499B" w:rsidRDefault="0088499B">
      <w:r>
        <w:continuationSeparator/>
      </w:r>
    </w:p>
  </w:footnote>
  <w:footnote w:type="continuationNotice" w:id="1">
    <w:p w14:paraId="6164BFA0" w14:textId="77777777" w:rsidR="0088499B" w:rsidRDefault="008849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0406A1EA" w:rsidR="0045656A" w:rsidRDefault="004565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046A7B3E" w:rsidR="0045656A" w:rsidRDefault="004565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57119E03" w:rsidR="0045656A" w:rsidRDefault="004565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F61A15"/>
    <w:multiLevelType w:val="hybridMultilevel"/>
    <w:tmpl w:val="BC2EB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A508A"/>
    <w:multiLevelType w:val="hybridMultilevel"/>
    <w:tmpl w:val="7A129E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36DB2"/>
    <w:multiLevelType w:val="hybridMultilevel"/>
    <w:tmpl w:val="1B7A83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D1C8F"/>
    <w:multiLevelType w:val="hybridMultilevel"/>
    <w:tmpl w:val="9AAC3350"/>
    <w:lvl w:ilvl="0" w:tplc="073E14E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F102FE"/>
    <w:multiLevelType w:val="multilevel"/>
    <w:tmpl w:val="0DF102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186826"/>
    <w:multiLevelType w:val="hybridMultilevel"/>
    <w:tmpl w:val="BBA8B9EC"/>
    <w:lvl w:ilvl="0" w:tplc="3E68931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B0B1EFC"/>
    <w:multiLevelType w:val="hybridMultilevel"/>
    <w:tmpl w:val="4FF4B454"/>
    <w:lvl w:ilvl="0" w:tplc="4154A5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B8B4A11"/>
    <w:multiLevelType w:val="hybridMultilevel"/>
    <w:tmpl w:val="3D6E21CC"/>
    <w:lvl w:ilvl="0" w:tplc="C9A078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D025C7F"/>
    <w:multiLevelType w:val="hybridMultilevel"/>
    <w:tmpl w:val="8CB0C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81FF4"/>
    <w:multiLevelType w:val="hybridMultilevel"/>
    <w:tmpl w:val="12103F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AE11CE"/>
    <w:multiLevelType w:val="hybridMultilevel"/>
    <w:tmpl w:val="8F24CB6C"/>
    <w:lvl w:ilvl="0" w:tplc="DFB4B77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546B3D"/>
    <w:multiLevelType w:val="hybridMultilevel"/>
    <w:tmpl w:val="B83C7584"/>
    <w:lvl w:ilvl="0" w:tplc="BF5CA8F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F011D75"/>
    <w:multiLevelType w:val="hybridMultilevel"/>
    <w:tmpl w:val="FEBC1E4E"/>
    <w:lvl w:ilvl="0" w:tplc="18082FAE">
      <w:start w:val="1"/>
      <w:numFmt w:val="decimal"/>
      <w:lvlText w:val="%1)"/>
      <w:lvlJc w:val="left"/>
      <w:pPr>
        <w:ind w:left="644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00522AA"/>
    <w:multiLevelType w:val="hybridMultilevel"/>
    <w:tmpl w:val="338AA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EF3892"/>
    <w:multiLevelType w:val="hybridMultilevel"/>
    <w:tmpl w:val="FC8AE76C"/>
    <w:lvl w:ilvl="0" w:tplc="BA861B44">
      <w:start w:val="1"/>
      <w:numFmt w:val="decimal"/>
      <w:lvlText w:val="%1)"/>
      <w:lvlJc w:val="left"/>
      <w:pPr>
        <w:ind w:left="462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1" w15:restartNumberingAfterBreak="0">
    <w:nsid w:val="5CC70154"/>
    <w:multiLevelType w:val="hybridMultilevel"/>
    <w:tmpl w:val="3D6E21CC"/>
    <w:lvl w:ilvl="0" w:tplc="C9A078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5286B72"/>
    <w:multiLevelType w:val="hybridMultilevel"/>
    <w:tmpl w:val="0F6CF2B0"/>
    <w:lvl w:ilvl="0" w:tplc="12E2B97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F916E0C"/>
    <w:multiLevelType w:val="hybridMultilevel"/>
    <w:tmpl w:val="3D6E21CC"/>
    <w:lvl w:ilvl="0" w:tplc="C9A078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01E0D2E"/>
    <w:multiLevelType w:val="hybridMultilevel"/>
    <w:tmpl w:val="1A1E4D10"/>
    <w:lvl w:ilvl="0" w:tplc="A8205890">
      <w:start w:val="1"/>
      <w:numFmt w:val="lowerLetter"/>
      <w:lvlText w:val="%1)"/>
      <w:lvlJc w:val="left"/>
      <w:pPr>
        <w:ind w:left="8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5" w15:restartNumberingAfterBreak="0">
    <w:nsid w:val="722A0E74"/>
    <w:multiLevelType w:val="hybridMultilevel"/>
    <w:tmpl w:val="3D6E21CC"/>
    <w:lvl w:ilvl="0" w:tplc="C9A078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A47537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13"/>
  </w:num>
  <w:num w:numId="6">
    <w:abstractNumId w:val="16"/>
  </w:num>
  <w:num w:numId="7">
    <w:abstractNumId w:val="17"/>
  </w:num>
  <w:num w:numId="8">
    <w:abstractNumId w:val="20"/>
  </w:num>
  <w:num w:numId="9">
    <w:abstractNumId w:val="18"/>
  </w:num>
  <w:num w:numId="10">
    <w:abstractNumId w:val="24"/>
  </w:num>
  <w:num w:numId="11">
    <w:abstractNumId w:val="22"/>
  </w:num>
  <w:num w:numId="12">
    <w:abstractNumId w:val="7"/>
  </w:num>
  <w:num w:numId="13">
    <w:abstractNumId w:val="11"/>
  </w:num>
  <w:num w:numId="14">
    <w:abstractNumId w:val="6"/>
  </w:num>
  <w:num w:numId="15">
    <w:abstractNumId w:val="8"/>
  </w:num>
  <w:num w:numId="16">
    <w:abstractNumId w:val="3"/>
  </w:num>
  <w:num w:numId="17">
    <w:abstractNumId w:val="2"/>
  </w:num>
  <w:num w:numId="18">
    <w:abstractNumId w:val="4"/>
  </w:num>
  <w:num w:numId="19">
    <w:abstractNumId w:val="19"/>
  </w:num>
  <w:num w:numId="20">
    <w:abstractNumId w:val="10"/>
  </w:num>
  <w:num w:numId="21">
    <w:abstractNumId w:val="26"/>
  </w:num>
  <w:num w:numId="22">
    <w:abstractNumId w:val="21"/>
  </w:num>
  <w:num w:numId="23">
    <w:abstractNumId w:val="23"/>
  </w:num>
  <w:num w:numId="24">
    <w:abstractNumId w:val="9"/>
  </w:num>
  <w:num w:numId="25">
    <w:abstractNumId w:val="25"/>
  </w:num>
  <w:num w:numId="26">
    <w:abstractNumId w:val="15"/>
  </w:num>
  <w:num w:numId="27">
    <w:abstractNumId w:val="12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61E"/>
    <w:rsid w:val="000028B3"/>
    <w:rsid w:val="000044B5"/>
    <w:rsid w:val="00013EB2"/>
    <w:rsid w:val="00016557"/>
    <w:rsid w:val="00023C40"/>
    <w:rsid w:val="00024DDA"/>
    <w:rsid w:val="00033397"/>
    <w:rsid w:val="00040095"/>
    <w:rsid w:val="00044627"/>
    <w:rsid w:val="0006469E"/>
    <w:rsid w:val="00065F9A"/>
    <w:rsid w:val="00073C9C"/>
    <w:rsid w:val="00080512"/>
    <w:rsid w:val="00090468"/>
    <w:rsid w:val="00094568"/>
    <w:rsid w:val="000B7BCF"/>
    <w:rsid w:val="000C522B"/>
    <w:rsid w:val="000D3090"/>
    <w:rsid w:val="000D58AB"/>
    <w:rsid w:val="000E10C7"/>
    <w:rsid w:val="000E5447"/>
    <w:rsid w:val="000F6E39"/>
    <w:rsid w:val="00111545"/>
    <w:rsid w:val="00112F1A"/>
    <w:rsid w:val="0013576D"/>
    <w:rsid w:val="0014483D"/>
    <w:rsid w:val="00145075"/>
    <w:rsid w:val="00171196"/>
    <w:rsid w:val="001741A0"/>
    <w:rsid w:val="00175FA0"/>
    <w:rsid w:val="0017741E"/>
    <w:rsid w:val="00180194"/>
    <w:rsid w:val="00186047"/>
    <w:rsid w:val="00186636"/>
    <w:rsid w:val="00194CD0"/>
    <w:rsid w:val="00197938"/>
    <w:rsid w:val="001A63DD"/>
    <w:rsid w:val="001B19A2"/>
    <w:rsid w:val="001B49C9"/>
    <w:rsid w:val="001C0D21"/>
    <w:rsid w:val="001C23F4"/>
    <w:rsid w:val="001C4F79"/>
    <w:rsid w:val="001C6625"/>
    <w:rsid w:val="001F168B"/>
    <w:rsid w:val="001F7831"/>
    <w:rsid w:val="00204045"/>
    <w:rsid w:val="0020712B"/>
    <w:rsid w:val="0022606D"/>
    <w:rsid w:val="00231728"/>
    <w:rsid w:val="00233B03"/>
    <w:rsid w:val="00244A05"/>
    <w:rsid w:val="00250404"/>
    <w:rsid w:val="002610D8"/>
    <w:rsid w:val="00270DE1"/>
    <w:rsid w:val="002747EC"/>
    <w:rsid w:val="00281591"/>
    <w:rsid w:val="00283AA1"/>
    <w:rsid w:val="002855BF"/>
    <w:rsid w:val="002A7342"/>
    <w:rsid w:val="002B046D"/>
    <w:rsid w:val="002B2F1B"/>
    <w:rsid w:val="002B75C9"/>
    <w:rsid w:val="002C4A45"/>
    <w:rsid w:val="002E0838"/>
    <w:rsid w:val="002E41E8"/>
    <w:rsid w:val="002F0D22"/>
    <w:rsid w:val="00311B17"/>
    <w:rsid w:val="003172DC"/>
    <w:rsid w:val="00325AE3"/>
    <w:rsid w:val="00326069"/>
    <w:rsid w:val="00351E29"/>
    <w:rsid w:val="0035462D"/>
    <w:rsid w:val="0036459E"/>
    <w:rsid w:val="00364B41"/>
    <w:rsid w:val="00383096"/>
    <w:rsid w:val="00385677"/>
    <w:rsid w:val="0039346C"/>
    <w:rsid w:val="003A41EF"/>
    <w:rsid w:val="003B40AD"/>
    <w:rsid w:val="003C3DD3"/>
    <w:rsid w:val="003C4E37"/>
    <w:rsid w:val="003E16BE"/>
    <w:rsid w:val="003E193A"/>
    <w:rsid w:val="003F4E28"/>
    <w:rsid w:val="003F6CC3"/>
    <w:rsid w:val="004006E8"/>
    <w:rsid w:val="00401855"/>
    <w:rsid w:val="00405114"/>
    <w:rsid w:val="00442336"/>
    <w:rsid w:val="004521E5"/>
    <w:rsid w:val="0045656A"/>
    <w:rsid w:val="00463F75"/>
    <w:rsid w:val="00465587"/>
    <w:rsid w:val="00477455"/>
    <w:rsid w:val="004828E9"/>
    <w:rsid w:val="004A1F7B"/>
    <w:rsid w:val="004B7294"/>
    <w:rsid w:val="004C44D2"/>
    <w:rsid w:val="004C5A32"/>
    <w:rsid w:val="004D3578"/>
    <w:rsid w:val="004D380D"/>
    <w:rsid w:val="004E007B"/>
    <w:rsid w:val="004E213A"/>
    <w:rsid w:val="004E3248"/>
    <w:rsid w:val="004E568B"/>
    <w:rsid w:val="00503171"/>
    <w:rsid w:val="00506C28"/>
    <w:rsid w:val="0051262C"/>
    <w:rsid w:val="00521019"/>
    <w:rsid w:val="00527D3F"/>
    <w:rsid w:val="00534DA0"/>
    <w:rsid w:val="00543E6C"/>
    <w:rsid w:val="00547462"/>
    <w:rsid w:val="005574A7"/>
    <w:rsid w:val="00565087"/>
    <w:rsid w:val="0056573F"/>
    <w:rsid w:val="00571279"/>
    <w:rsid w:val="005900CB"/>
    <w:rsid w:val="005A4441"/>
    <w:rsid w:val="005A49C6"/>
    <w:rsid w:val="005A64D8"/>
    <w:rsid w:val="005A66F0"/>
    <w:rsid w:val="005E4211"/>
    <w:rsid w:val="00605FAE"/>
    <w:rsid w:val="00611566"/>
    <w:rsid w:val="00615507"/>
    <w:rsid w:val="00634FEC"/>
    <w:rsid w:val="0063714E"/>
    <w:rsid w:val="00637926"/>
    <w:rsid w:val="006449AD"/>
    <w:rsid w:val="00646D99"/>
    <w:rsid w:val="00656910"/>
    <w:rsid w:val="006574C0"/>
    <w:rsid w:val="00661788"/>
    <w:rsid w:val="00662CFB"/>
    <w:rsid w:val="00677EBA"/>
    <w:rsid w:val="00696821"/>
    <w:rsid w:val="006A68D6"/>
    <w:rsid w:val="006B2DCA"/>
    <w:rsid w:val="006C0C2F"/>
    <w:rsid w:val="006C66D8"/>
    <w:rsid w:val="006D1E24"/>
    <w:rsid w:val="006D35DE"/>
    <w:rsid w:val="006E1417"/>
    <w:rsid w:val="006E2EE5"/>
    <w:rsid w:val="006F121B"/>
    <w:rsid w:val="006F2896"/>
    <w:rsid w:val="006F6A2C"/>
    <w:rsid w:val="007026D0"/>
    <w:rsid w:val="007069DC"/>
    <w:rsid w:val="00707730"/>
    <w:rsid w:val="00710201"/>
    <w:rsid w:val="007127F6"/>
    <w:rsid w:val="0072073A"/>
    <w:rsid w:val="00721BDA"/>
    <w:rsid w:val="007342B5"/>
    <w:rsid w:val="00734A5B"/>
    <w:rsid w:val="00744E76"/>
    <w:rsid w:val="00757D40"/>
    <w:rsid w:val="00763847"/>
    <w:rsid w:val="007662B5"/>
    <w:rsid w:val="00781720"/>
    <w:rsid w:val="00781F0F"/>
    <w:rsid w:val="00782A0E"/>
    <w:rsid w:val="0078727C"/>
    <w:rsid w:val="0079049D"/>
    <w:rsid w:val="00790B35"/>
    <w:rsid w:val="00793DC5"/>
    <w:rsid w:val="007947BC"/>
    <w:rsid w:val="007B18D8"/>
    <w:rsid w:val="007B6BE4"/>
    <w:rsid w:val="007C095F"/>
    <w:rsid w:val="007C2DD0"/>
    <w:rsid w:val="007D3C82"/>
    <w:rsid w:val="007E0DD1"/>
    <w:rsid w:val="007E18EB"/>
    <w:rsid w:val="007E6E7B"/>
    <w:rsid w:val="007F2E08"/>
    <w:rsid w:val="007F3A64"/>
    <w:rsid w:val="008028A4"/>
    <w:rsid w:val="00813245"/>
    <w:rsid w:val="00840DE0"/>
    <w:rsid w:val="0086036D"/>
    <w:rsid w:val="0086354A"/>
    <w:rsid w:val="008768CA"/>
    <w:rsid w:val="00877EF9"/>
    <w:rsid w:val="00880559"/>
    <w:rsid w:val="0088499B"/>
    <w:rsid w:val="00892D61"/>
    <w:rsid w:val="008A0A87"/>
    <w:rsid w:val="008A31C4"/>
    <w:rsid w:val="008B5306"/>
    <w:rsid w:val="008B7995"/>
    <w:rsid w:val="008C2E2A"/>
    <w:rsid w:val="008C3057"/>
    <w:rsid w:val="008D2E4D"/>
    <w:rsid w:val="008D7B48"/>
    <w:rsid w:val="008E6E09"/>
    <w:rsid w:val="008F396F"/>
    <w:rsid w:val="008F3DCD"/>
    <w:rsid w:val="00901269"/>
    <w:rsid w:val="0090271F"/>
    <w:rsid w:val="00902DB9"/>
    <w:rsid w:val="0090466A"/>
    <w:rsid w:val="009113F5"/>
    <w:rsid w:val="0091513B"/>
    <w:rsid w:val="00915364"/>
    <w:rsid w:val="00923655"/>
    <w:rsid w:val="009254B3"/>
    <w:rsid w:val="00936071"/>
    <w:rsid w:val="009376CD"/>
    <w:rsid w:val="00940212"/>
    <w:rsid w:val="00942EC2"/>
    <w:rsid w:val="00950C03"/>
    <w:rsid w:val="00955AEF"/>
    <w:rsid w:val="00961B32"/>
    <w:rsid w:val="00962509"/>
    <w:rsid w:val="00970DB3"/>
    <w:rsid w:val="00971BBE"/>
    <w:rsid w:val="00974BB0"/>
    <w:rsid w:val="00975BCD"/>
    <w:rsid w:val="009928A9"/>
    <w:rsid w:val="009A0AF3"/>
    <w:rsid w:val="009A4AE9"/>
    <w:rsid w:val="009B07CD"/>
    <w:rsid w:val="009B4113"/>
    <w:rsid w:val="009B6537"/>
    <w:rsid w:val="009C0A6F"/>
    <w:rsid w:val="009C19E9"/>
    <w:rsid w:val="009D74A6"/>
    <w:rsid w:val="009E0E87"/>
    <w:rsid w:val="009E5AF6"/>
    <w:rsid w:val="00A05D0D"/>
    <w:rsid w:val="00A10F02"/>
    <w:rsid w:val="00A15CDB"/>
    <w:rsid w:val="00A204CA"/>
    <w:rsid w:val="00A209D6"/>
    <w:rsid w:val="00A22738"/>
    <w:rsid w:val="00A3010E"/>
    <w:rsid w:val="00A40066"/>
    <w:rsid w:val="00A443AD"/>
    <w:rsid w:val="00A44486"/>
    <w:rsid w:val="00A452D2"/>
    <w:rsid w:val="00A53724"/>
    <w:rsid w:val="00A54B2B"/>
    <w:rsid w:val="00A82346"/>
    <w:rsid w:val="00A94D3A"/>
    <w:rsid w:val="00A9671C"/>
    <w:rsid w:val="00AA1553"/>
    <w:rsid w:val="00AB7F40"/>
    <w:rsid w:val="00B05380"/>
    <w:rsid w:val="00B05962"/>
    <w:rsid w:val="00B15449"/>
    <w:rsid w:val="00B16C2F"/>
    <w:rsid w:val="00B27303"/>
    <w:rsid w:val="00B47FD1"/>
    <w:rsid w:val="00B516BB"/>
    <w:rsid w:val="00B52344"/>
    <w:rsid w:val="00B639D7"/>
    <w:rsid w:val="00B82FCF"/>
    <w:rsid w:val="00B84DB2"/>
    <w:rsid w:val="00B942E7"/>
    <w:rsid w:val="00B96F2F"/>
    <w:rsid w:val="00BB6DA3"/>
    <w:rsid w:val="00BC3555"/>
    <w:rsid w:val="00BF64E1"/>
    <w:rsid w:val="00BF7E01"/>
    <w:rsid w:val="00C06ED8"/>
    <w:rsid w:val="00C12B51"/>
    <w:rsid w:val="00C16806"/>
    <w:rsid w:val="00C24650"/>
    <w:rsid w:val="00C25465"/>
    <w:rsid w:val="00C255CF"/>
    <w:rsid w:val="00C33079"/>
    <w:rsid w:val="00C35C5B"/>
    <w:rsid w:val="00C43D4F"/>
    <w:rsid w:val="00C534DB"/>
    <w:rsid w:val="00C6553E"/>
    <w:rsid w:val="00C67464"/>
    <w:rsid w:val="00C83A13"/>
    <w:rsid w:val="00C9068C"/>
    <w:rsid w:val="00C92967"/>
    <w:rsid w:val="00CA3D0C"/>
    <w:rsid w:val="00CA4BF7"/>
    <w:rsid w:val="00CA6242"/>
    <w:rsid w:val="00CA654B"/>
    <w:rsid w:val="00CB72B8"/>
    <w:rsid w:val="00CB7FB1"/>
    <w:rsid w:val="00CD4C7B"/>
    <w:rsid w:val="00CD58FE"/>
    <w:rsid w:val="00CE52F8"/>
    <w:rsid w:val="00D15466"/>
    <w:rsid w:val="00D175B3"/>
    <w:rsid w:val="00D33BE3"/>
    <w:rsid w:val="00D3792D"/>
    <w:rsid w:val="00D50BF1"/>
    <w:rsid w:val="00D55E47"/>
    <w:rsid w:val="00D62E19"/>
    <w:rsid w:val="00D67CD1"/>
    <w:rsid w:val="00D738D6"/>
    <w:rsid w:val="00D762B0"/>
    <w:rsid w:val="00D77B9A"/>
    <w:rsid w:val="00D80795"/>
    <w:rsid w:val="00D819EC"/>
    <w:rsid w:val="00D854BE"/>
    <w:rsid w:val="00D87E00"/>
    <w:rsid w:val="00D9134D"/>
    <w:rsid w:val="00D960C0"/>
    <w:rsid w:val="00D96D11"/>
    <w:rsid w:val="00DA7A03"/>
    <w:rsid w:val="00DB0DB8"/>
    <w:rsid w:val="00DB1818"/>
    <w:rsid w:val="00DB30FE"/>
    <w:rsid w:val="00DC309B"/>
    <w:rsid w:val="00DC4DA2"/>
    <w:rsid w:val="00DC5261"/>
    <w:rsid w:val="00DD5270"/>
    <w:rsid w:val="00DE25D2"/>
    <w:rsid w:val="00DE7248"/>
    <w:rsid w:val="00DF1C67"/>
    <w:rsid w:val="00E021B6"/>
    <w:rsid w:val="00E26D1E"/>
    <w:rsid w:val="00E41173"/>
    <w:rsid w:val="00E46C08"/>
    <w:rsid w:val="00E471CF"/>
    <w:rsid w:val="00E62835"/>
    <w:rsid w:val="00E77645"/>
    <w:rsid w:val="00E83697"/>
    <w:rsid w:val="00E95C57"/>
    <w:rsid w:val="00EA66C9"/>
    <w:rsid w:val="00EC4A25"/>
    <w:rsid w:val="00EE2A8D"/>
    <w:rsid w:val="00EF612C"/>
    <w:rsid w:val="00F025A2"/>
    <w:rsid w:val="00F036E9"/>
    <w:rsid w:val="00F07388"/>
    <w:rsid w:val="00F17101"/>
    <w:rsid w:val="00F2026E"/>
    <w:rsid w:val="00F2210A"/>
    <w:rsid w:val="00F321A2"/>
    <w:rsid w:val="00F37743"/>
    <w:rsid w:val="00F47F15"/>
    <w:rsid w:val="00F54A3D"/>
    <w:rsid w:val="00F54CB0"/>
    <w:rsid w:val="00F579CD"/>
    <w:rsid w:val="00F653B8"/>
    <w:rsid w:val="00F71B89"/>
    <w:rsid w:val="00F732E6"/>
    <w:rsid w:val="00F7353C"/>
    <w:rsid w:val="00F76F8F"/>
    <w:rsid w:val="00F941DF"/>
    <w:rsid w:val="00F969CD"/>
    <w:rsid w:val="00FA1266"/>
    <w:rsid w:val="00FA17BD"/>
    <w:rsid w:val="00FA6551"/>
    <w:rsid w:val="00FB36FA"/>
    <w:rsid w:val="00FC1192"/>
    <w:rsid w:val="00FD083C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662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rsid w:val="00351E29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51E29"/>
  </w:style>
  <w:style w:type="character" w:customStyle="1" w:styleId="CommentTextChar">
    <w:name w:val="Comment Text Char"/>
    <w:basedOn w:val="DefaultParagraphFont"/>
    <w:link w:val="CommentText"/>
    <w:uiPriority w:val="99"/>
    <w:rsid w:val="00351E29"/>
    <w:rPr>
      <w:lang w:eastAsia="en-US"/>
    </w:rPr>
  </w:style>
  <w:style w:type="character" w:customStyle="1" w:styleId="B4Char">
    <w:name w:val="B4 Char"/>
    <w:link w:val="B4"/>
    <w:qFormat/>
    <w:rsid w:val="00351E29"/>
    <w:rPr>
      <w:lang w:eastAsia="en-US"/>
    </w:rPr>
  </w:style>
  <w:style w:type="character" w:customStyle="1" w:styleId="B5Char">
    <w:name w:val="B5 Char"/>
    <w:link w:val="B5"/>
    <w:qFormat/>
    <w:rsid w:val="00351E29"/>
    <w:rPr>
      <w:lang w:eastAsia="en-US"/>
    </w:rPr>
  </w:style>
  <w:style w:type="paragraph" w:styleId="ListParagraph">
    <w:name w:val="List Paragraph"/>
    <w:basedOn w:val="Normal"/>
    <w:uiPriority w:val="99"/>
    <w:qFormat/>
    <w:rsid w:val="00111545"/>
    <w:pPr>
      <w:ind w:left="720"/>
      <w:contextualSpacing/>
    </w:pPr>
  </w:style>
  <w:style w:type="character" w:customStyle="1" w:styleId="B1Char1">
    <w:name w:val="B1 Char1"/>
    <w:link w:val="B1"/>
    <w:qFormat/>
    <w:rsid w:val="00171196"/>
    <w:rPr>
      <w:lang w:eastAsia="en-US"/>
    </w:rPr>
  </w:style>
  <w:style w:type="character" w:customStyle="1" w:styleId="B2Char">
    <w:name w:val="B2 Char"/>
    <w:link w:val="B2"/>
    <w:qFormat/>
    <w:rsid w:val="00171196"/>
    <w:rPr>
      <w:lang w:eastAsia="en-US"/>
    </w:rPr>
  </w:style>
  <w:style w:type="character" w:customStyle="1" w:styleId="B3Char2">
    <w:name w:val="B3 Char2"/>
    <w:link w:val="B3"/>
    <w:qFormat/>
    <w:rsid w:val="009B4113"/>
    <w:rPr>
      <w:lang w:eastAsia="en-US"/>
    </w:rPr>
  </w:style>
  <w:style w:type="paragraph" w:customStyle="1" w:styleId="B6">
    <w:name w:val="B6"/>
    <w:basedOn w:val="B5"/>
    <w:link w:val="B6Char"/>
    <w:qFormat/>
    <w:rsid w:val="009B4113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9B4113"/>
    <w:rPr>
      <w:lang w:val="en-US" w:eastAsia="ja-JP"/>
    </w:rPr>
  </w:style>
  <w:style w:type="character" w:customStyle="1" w:styleId="TACChar">
    <w:name w:val="TAC Char"/>
    <w:link w:val="TAC"/>
    <w:locked/>
    <w:rsid w:val="00FD083C"/>
    <w:rPr>
      <w:rFonts w:ascii="Arial" w:hAnsi="Arial"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E42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E421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11-e/Docs/R2-2008184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1-e/Docs/R2-2006853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2_RL2/TSGR2_111-e/Docs/R2-2008209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5AIRPNAIUNRU-859666464-7527</_dlc_DocId>
    <_dlc_DocIdUrl xmlns="71c5aaf6-e6ce-465b-b873-5148d2a4c105">
      <Url>https://nokia.sharepoint.com/sites/c5g/e2earch/_layouts/15/DocIdRedir.aspx?ID=5AIRPNAIUNRU-859666464-7527</Url>
      <Description>5AIRPNAIUNRU-859666464-7527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3b34c8f0-1ef5-4d1e-bb66-517ce7fe7356"/>
    <ds:schemaRef ds:uri="http://schemas.microsoft.com/office/2006/metadata/properties"/>
    <ds:schemaRef ds:uri="http://purl.org/dc/elements/1.1/"/>
    <ds:schemaRef ds:uri="71c5aaf6-e6ce-465b-b873-5148d2a4c105"/>
    <ds:schemaRef ds:uri="http://schemas.openxmlformats.org/package/2006/metadata/core-properties"/>
    <ds:schemaRef ds:uri="a3840f4f-04be-43d1-b2ef-6ff1382503c7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740</TotalTime>
  <Pages>5</Pages>
  <Words>2775</Words>
  <Characters>14146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16888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(GWO)</cp:lastModifiedBy>
  <cp:revision>198</cp:revision>
  <dcterms:created xsi:type="dcterms:W3CDTF">2016-08-12T03:53:00Z</dcterms:created>
  <dcterms:modified xsi:type="dcterms:W3CDTF">2020-10-22T14:41:00Z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a56066b6-022b-4e35-a34a-fb7e628b14ae</vt:lpwstr>
  </property>
</Properties>
</file>